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890" w:rsidRPr="00BA4875" w:rsidRDefault="00290890" w:rsidP="00BA4875">
      <w:pPr>
        <w:jc w:val="center"/>
        <w:rPr>
          <w:b/>
          <w:sz w:val="32"/>
        </w:rPr>
      </w:pPr>
      <w:r w:rsidRPr="00BA4875">
        <w:rPr>
          <w:b/>
          <w:sz w:val="32"/>
        </w:rPr>
        <w:t>CHAPTER-1</w:t>
      </w:r>
      <w:r w:rsidRPr="00BA4875">
        <w:rPr>
          <w:b/>
          <w:sz w:val="32"/>
        </w:rPr>
        <w:tab/>
      </w:r>
      <w:r w:rsidR="00BA4875" w:rsidRPr="00BA4875">
        <w:rPr>
          <w:b/>
          <w:sz w:val="32"/>
        </w:rPr>
        <w:t>GENERAL THEMES IN PHYSIOLOGY</w:t>
      </w:r>
    </w:p>
    <w:p w:rsidR="006606D7" w:rsidRPr="00532788" w:rsidRDefault="00B666FC" w:rsidP="00532788">
      <w:pPr>
        <w:rPr>
          <w:b/>
          <w:sz w:val="28"/>
          <w:szCs w:val="28"/>
        </w:rPr>
      </w:pPr>
      <w:r w:rsidRPr="00532788">
        <w:rPr>
          <w:b/>
          <w:sz w:val="28"/>
          <w:szCs w:val="28"/>
        </w:rPr>
        <w:t>TOPIC 1</w:t>
      </w:r>
      <w:r w:rsidRPr="00532788">
        <w:rPr>
          <w:b/>
          <w:sz w:val="28"/>
          <w:szCs w:val="28"/>
        </w:rPr>
        <w:tab/>
      </w:r>
      <w:r w:rsidRPr="00532788">
        <w:rPr>
          <w:b/>
          <w:sz w:val="28"/>
          <w:szCs w:val="28"/>
        </w:rPr>
        <w:tab/>
        <w:t>THE SPECTRUM OF STUDY OF PHYSIOLOGY</w:t>
      </w:r>
    </w:p>
    <w:p w:rsidR="006606D7" w:rsidRPr="007E463B" w:rsidRDefault="006606D7" w:rsidP="00B47E7A">
      <w:pPr>
        <w:jc w:val="both"/>
        <w:rPr>
          <w:b/>
          <w:u w:val="single"/>
        </w:rPr>
      </w:pPr>
      <w:r w:rsidRPr="007E463B">
        <w:rPr>
          <w:b/>
          <w:u w:val="single"/>
        </w:rPr>
        <w:t>Physiology</w:t>
      </w:r>
      <w:r w:rsidR="00396D77">
        <w:rPr>
          <w:b/>
          <w:u w:val="single"/>
        </w:rPr>
        <w:t>—</w:t>
      </w:r>
      <w:r w:rsidRPr="007E463B">
        <w:rPr>
          <w:b/>
          <w:u w:val="single"/>
        </w:rPr>
        <w:t>Definition</w:t>
      </w:r>
    </w:p>
    <w:p w:rsidR="00396D77" w:rsidRDefault="006606D7" w:rsidP="00B47E7A">
      <w:pPr>
        <w:jc w:val="both"/>
      </w:pPr>
      <w:r>
        <w:t xml:space="preserve">Animal Physiology deals with the study of functions of the tissues, organs and organ systems of animals. </w:t>
      </w:r>
    </w:p>
    <w:p w:rsidR="006606D7" w:rsidRDefault="006606D7" w:rsidP="00B47E7A">
      <w:pPr>
        <w:jc w:val="both"/>
      </w:pPr>
      <w:r>
        <w:t>The ultimate goal of the study of physiology is to understand the mechanisms that operate in animals at all levels, in physical and chemical terms.</w:t>
      </w:r>
    </w:p>
    <w:p w:rsidR="006606D7" w:rsidRPr="007E463B" w:rsidRDefault="001F76B4" w:rsidP="00B47E7A">
      <w:pPr>
        <w:jc w:val="both"/>
        <w:rPr>
          <w:b/>
          <w:u w:val="single"/>
        </w:rPr>
      </w:pPr>
      <w:r w:rsidRPr="001F76B4">
        <w:rPr>
          <w:b/>
          <w:u w:val="single"/>
        </w:rPr>
        <w:t>Physiological Mechanisms Obey Laws of Physics and Chemistry</w:t>
      </w:r>
      <w:r w:rsidR="00903B29" w:rsidRPr="007E463B">
        <w:rPr>
          <w:b/>
          <w:u w:val="single"/>
        </w:rPr>
        <w:t>:</w:t>
      </w:r>
    </w:p>
    <w:p w:rsidR="006606D7" w:rsidRDefault="00903B29" w:rsidP="00B47E7A">
      <w:pPr>
        <w:jc w:val="both"/>
      </w:pPr>
      <w:r>
        <w:t xml:space="preserve">The knowledge of </w:t>
      </w:r>
      <w:r w:rsidR="006606D7">
        <w:t xml:space="preserve">Physiology is firmly rooted in the laws and concepts of </w:t>
      </w:r>
      <w:r>
        <w:t xml:space="preserve">physics and </w:t>
      </w:r>
      <w:r w:rsidR="006606D7">
        <w:t xml:space="preserve">chemistry. </w:t>
      </w:r>
      <w:r>
        <w:t>F</w:t>
      </w:r>
      <w:r w:rsidR="006606D7">
        <w:t xml:space="preserve">ollowing </w:t>
      </w:r>
      <w:r>
        <w:t xml:space="preserve">are the examples of some physical and </w:t>
      </w:r>
      <w:r w:rsidR="006606D7">
        <w:t>chemical laws and concepts that relate to various physiological processes:</w:t>
      </w:r>
    </w:p>
    <w:p w:rsidR="006606D7" w:rsidRDefault="006606D7" w:rsidP="00B47E7A">
      <w:pPr>
        <w:pStyle w:val="ListParagraph"/>
        <w:numPr>
          <w:ilvl w:val="0"/>
          <w:numId w:val="1"/>
        </w:numPr>
        <w:jc w:val="both"/>
      </w:pPr>
      <w:r>
        <w:t>Ohm’s Law—applies to blood flow and pressure; ionic current; capacitance of membranes.</w:t>
      </w:r>
    </w:p>
    <w:p w:rsidR="006606D7" w:rsidRDefault="006606D7" w:rsidP="00B47E7A">
      <w:pPr>
        <w:pStyle w:val="ListParagraph"/>
        <w:numPr>
          <w:ilvl w:val="0"/>
          <w:numId w:val="1"/>
        </w:numPr>
        <w:jc w:val="both"/>
      </w:pPr>
      <w:r>
        <w:t>Boyle’s Law and the Ideal Gas Law—apply to respiration.</w:t>
      </w:r>
    </w:p>
    <w:p w:rsidR="006606D7" w:rsidRDefault="006606D7" w:rsidP="00B47E7A">
      <w:pPr>
        <w:pStyle w:val="ListParagraph"/>
        <w:numPr>
          <w:ilvl w:val="0"/>
          <w:numId w:val="1"/>
        </w:numPr>
        <w:jc w:val="both"/>
      </w:pPr>
      <w:r>
        <w:t>Law of Gravity—applies to blood flow.</w:t>
      </w:r>
    </w:p>
    <w:p w:rsidR="006606D7" w:rsidRDefault="001F04C6" w:rsidP="00B47E7A">
      <w:pPr>
        <w:pStyle w:val="ListParagraph"/>
        <w:numPr>
          <w:ilvl w:val="0"/>
          <w:numId w:val="1"/>
        </w:numPr>
        <w:jc w:val="both"/>
      </w:pPr>
      <w:r>
        <w:t>Concepts of</w:t>
      </w:r>
      <w:r w:rsidR="006606D7">
        <w:t xml:space="preserve"> kinetic and potential energy—apply to muscle contraction; chest movements during </w:t>
      </w:r>
      <w:r w:rsidR="00396C86">
        <w:t xml:space="preserve">inhalation and </w:t>
      </w:r>
      <w:r w:rsidR="006606D7">
        <w:t>exhalation.</w:t>
      </w:r>
    </w:p>
    <w:p w:rsidR="006606D7" w:rsidRDefault="001F04C6" w:rsidP="00B47E7A">
      <w:pPr>
        <w:pStyle w:val="ListParagraph"/>
        <w:numPr>
          <w:ilvl w:val="0"/>
          <w:numId w:val="1"/>
        </w:numPr>
        <w:jc w:val="both"/>
      </w:pPr>
      <w:r>
        <w:t>Concepts of</w:t>
      </w:r>
      <w:r w:rsidR="006606D7">
        <w:t xml:space="preserve"> Inertia, momentum, velocity and drag—apply to animal locomotion.</w:t>
      </w:r>
    </w:p>
    <w:p w:rsidR="006606D7" w:rsidRDefault="006606D7" w:rsidP="00B47E7A">
      <w:pPr>
        <w:jc w:val="both"/>
      </w:pPr>
      <w:r>
        <w:t>These are just a few examples</w:t>
      </w:r>
      <w:r w:rsidR="008C7C7F">
        <w:t>. M</w:t>
      </w:r>
      <w:r>
        <w:t xml:space="preserve">any </w:t>
      </w:r>
      <w:r w:rsidR="008C7C7F">
        <w:t xml:space="preserve">more </w:t>
      </w:r>
      <w:r>
        <w:t>physical and chemical laws and concepts</w:t>
      </w:r>
      <w:r w:rsidR="008C7C7F">
        <w:t xml:space="preserve"> are used to explain various physiological phenomena</w:t>
      </w:r>
      <w:r>
        <w:t>.</w:t>
      </w:r>
    </w:p>
    <w:p w:rsidR="00D817B0" w:rsidRPr="00981EC9" w:rsidRDefault="00D817B0" w:rsidP="00B47E7A">
      <w:pPr>
        <w:jc w:val="both"/>
        <w:rPr>
          <w:b/>
          <w:u w:val="single"/>
        </w:rPr>
      </w:pPr>
      <w:r w:rsidRPr="00981EC9">
        <w:rPr>
          <w:b/>
          <w:u w:val="single"/>
        </w:rPr>
        <w:t xml:space="preserve">Curiosity </w:t>
      </w:r>
      <w:r w:rsidR="00FB725D">
        <w:rPr>
          <w:b/>
          <w:u w:val="single"/>
        </w:rPr>
        <w:t>underlies</w:t>
      </w:r>
      <w:r w:rsidRPr="00981EC9">
        <w:rPr>
          <w:b/>
          <w:u w:val="single"/>
        </w:rPr>
        <w:t xml:space="preserve"> </w:t>
      </w:r>
      <w:r w:rsidR="00FB725D">
        <w:rPr>
          <w:b/>
          <w:u w:val="single"/>
        </w:rPr>
        <w:t xml:space="preserve">the </w:t>
      </w:r>
      <w:r w:rsidRPr="00981EC9">
        <w:rPr>
          <w:b/>
          <w:u w:val="single"/>
        </w:rPr>
        <w:t xml:space="preserve">learning </w:t>
      </w:r>
      <w:r w:rsidR="00FB725D">
        <w:rPr>
          <w:b/>
          <w:u w:val="single"/>
        </w:rPr>
        <w:t xml:space="preserve">of </w:t>
      </w:r>
      <w:r w:rsidRPr="00981EC9">
        <w:rPr>
          <w:b/>
          <w:u w:val="single"/>
        </w:rPr>
        <w:t>Physiology</w:t>
      </w:r>
    </w:p>
    <w:p w:rsidR="00D817B0" w:rsidRDefault="00D817B0" w:rsidP="00B47E7A">
      <w:pPr>
        <w:jc w:val="both"/>
      </w:pPr>
      <w:r>
        <w:t xml:space="preserve">Underlying all studies of animal physiology is the curiosity </w:t>
      </w:r>
      <w:r w:rsidR="00396D77">
        <w:t xml:space="preserve">(desire to know) </w:t>
      </w:r>
      <w:r>
        <w:t>about how animals and their systems work. e.g.</w:t>
      </w:r>
    </w:p>
    <w:p w:rsidR="00D817B0" w:rsidRDefault="00D817B0" w:rsidP="00B47E7A">
      <w:pPr>
        <w:pStyle w:val="ListParagraph"/>
        <w:numPr>
          <w:ilvl w:val="0"/>
          <w:numId w:val="2"/>
        </w:numPr>
        <w:jc w:val="both"/>
      </w:pPr>
      <w:r>
        <w:t>How can a Hummingbird</w:t>
      </w:r>
      <w:r w:rsidR="00EA6661">
        <w:t>’s</w:t>
      </w:r>
      <w:r>
        <w:t xml:space="preserve"> heart beat 20 times a second during hovering flight?</w:t>
      </w:r>
    </w:p>
    <w:p w:rsidR="00D817B0" w:rsidRDefault="00D817B0" w:rsidP="00B47E7A">
      <w:pPr>
        <w:pStyle w:val="ListParagraph"/>
        <w:numPr>
          <w:ilvl w:val="0"/>
          <w:numId w:val="2"/>
        </w:numPr>
        <w:jc w:val="both"/>
      </w:pPr>
      <w:r>
        <w:t>How do insects see in the ultraviolet spectrum?</w:t>
      </w:r>
    </w:p>
    <w:p w:rsidR="00D817B0" w:rsidRDefault="00D817B0" w:rsidP="00B47E7A">
      <w:pPr>
        <w:pStyle w:val="ListParagraph"/>
        <w:numPr>
          <w:ilvl w:val="0"/>
          <w:numId w:val="2"/>
        </w:numPr>
        <w:jc w:val="both"/>
      </w:pPr>
      <w:r>
        <w:t>How do kangaroo rats survive in the desert with no access to drinking water?</w:t>
      </w:r>
    </w:p>
    <w:p w:rsidR="00D817B0" w:rsidRDefault="00D817B0" w:rsidP="00B47E7A">
      <w:pPr>
        <w:jc w:val="both"/>
      </w:pPr>
      <w:r>
        <w:t>Such questions fuel the curiosity of animal physiologists and there is no bound to this curiosity.</w:t>
      </w:r>
      <w:r w:rsidR="00FB725D">
        <w:t xml:space="preserve"> The more we know, the more we realize how little we know about physiological systems of animals.</w:t>
      </w:r>
    </w:p>
    <w:p w:rsidR="00691604" w:rsidRPr="008F7C11" w:rsidRDefault="00691604" w:rsidP="00B47E7A">
      <w:pPr>
        <w:jc w:val="both"/>
        <w:rPr>
          <w:b/>
          <w:u w:val="single"/>
        </w:rPr>
      </w:pPr>
      <w:r w:rsidRPr="008F7C11">
        <w:rPr>
          <w:b/>
          <w:u w:val="single"/>
        </w:rPr>
        <w:t>From Animal Physiology to Human Physiology</w:t>
      </w:r>
    </w:p>
    <w:p w:rsidR="00691604" w:rsidRDefault="00691604" w:rsidP="00B47E7A">
      <w:pPr>
        <w:jc w:val="both"/>
      </w:pPr>
      <w:r>
        <w:t xml:space="preserve">Study of animal physiology has provided an insight into the physiological processes of humans. The human species shares the same fundamental biological processes with all other animal species and has a linked evolutionary history. </w:t>
      </w:r>
    </w:p>
    <w:p w:rsidR="00691604" w:rsidRDefault="00691604" w:rsidP="00B47E7A">
      <w:pPr>
        <w:jc w:val="both"/>
      </w:pPr>
      <w:r>
        <w:t>To illustrate this relationship let’s give few examples:</w:t>
      </w:r>
    </w:p>
    <w:p w:rsidR="00691604" w:rsidRDefault="00691604" w:rsidP="00B47E7A">
      <w:pPr>
        <w:pStyle w:val="ListParagraph"/>
        <w:numPr>
          <w:ilvl w:val="0"/>
          <w:numId w:val="12"/>
        </w:numPr>
        <w:jc w:val="both"/>
      </w:pPr>
      <w:r>
        <w:lastRenderedPageBreak/>
        <w:t xml:space="preserve">The </w:t>
      </w:r>
      <w:r w:rsidR="00EA6661">
        <w:t xml:space="preserve">heart </w:t>
      </w:r>
      <w:r>
        <w:t xml:space="preserve">beat in the human body results from </w:t>
      </w:r>
      <w:r w:rsidR="00EA6661">
        <w:t xml:space="preserve">the same </w:t>
      </w:r>
      <w:r>
        <w:t>physiological mechanisms that underlie heart function in fish</w:t>
      </w:r>
      <w:r w:rsidR="00EA6661">
        <w:t>es</w:t>
      </w:r>
      <w:r>
        <w:t xml:space="preserve">, frogs, snakes, birds, or apes. </w:t>
      </w:r>
    </w:p>
    <w:p w:rsidR="00691604" w:rsidRDefault="00691604" w:rsidP="00B47E7A">
      <w:pPr>
        <w:pStyle w:val="ListParagraph"/>
        <w:numPr>
          <w:ilvl w:val="0"/>
          <w:numId w:val="12"/>
        </w:numPr>
        <w:jc w:val="both"/>
      </w:pPr>
      <w:r>
        <w:t xml:space="preserve">Similarly, the molecular events that produce an electrical nerve impulse in the human brain are fundamentally the same as those that produce an impulse in the nerves of a squid, crab or rat. </w:t>
      </w:r>
    </w:p>
    <w:p w:rsidR="00691604" w:rsidRDefault="00691604" w:rsidP="00B47E7A">
      <w:pPr>
        <w:jc w:val="both"/>
      </w:pPr>
      <w:r>
        <w:t xml:space="preserve">For these reasons, </w:t>
      </w:r>
      <w:r w:rsidR="00EA6661">
        <w:t xml:space="preserve">the study of </w:t>
      </w:r>
      <w:r>
        <w:t>animal physiology has made innumerable contributions to understanding human physiology. In fact, most of what we have learned about the functions of human cells, tissues, and organs was known first through the study of various species of vertebrate and invertebrate animals.</w:t>
      </w:r>
    </w:p>
    <w:p w:rsidR="00691604" w:rsidRDefault="00691604" w:rsidP="00B47E7A">
      <w:pPr>
        <w:jc w:val="both"/>
      </w:pPr>
      <w:r>
        <w:t xml:space="preserve">While animal physiology </w:t>
      </w:r>
      <w:r w:rsidR="009B193A">
        <w:t>lays</w:t>
      </w:r>
      <w:r>
        <w:t xml:space="preserve"> the foundation of human physiology, the human physiology is the foundation of scientific medical practice. Understanding of the functioning and malfunctioning of living tissues provides the foundation for developing effective, scientifically sound treatment for human diseases. </w:t>
      </w:r>
    </w:p>
    <w:p w:rsidR="00691604" w:rsidRDefault="00691604" w:rsidP="00B47E7A">
      <w:pPr>
        <w:jc w:val="both"/>
      </w:pPr>
      <w:r>
        <w:t>In the modern times, animal physiology has contributed through new techniques for generating unique animal models for specific human diseases (e.g., diabetic mice, congenitally fat rats, zebra fish embryos with heart defects). These models allow a wide range of experiments that provide the insights into the underlying physiological processes of such diseases and defects.</w:t>
      </w:r>
    </w:p>
    <w:p w:rsidR="00691604" w:rsidRDefault="00691604" w:rsidP="00B47E7A">
      <w:pPr>
        <w:jc w:val="both"/>
      </w:pPr>
    </w:p>
    <w:p w:rsidR="00532788" w:rsidRDefault="00532788">
      <w:pPr>
        <w:rPr>
          <w:b/>
        </w:rPr>
      </w:pPr>
      <w:r>
        <w:rPr>
          <w:b/>
        </w:rPr>
        <w:br w:type="page"/>
      </w:r>
    </w:p>
    <w:p w:rsidR="00624E03" w:rsidRDefault="00532788" w:rsidP="00B47E7A">
      <w:pPr>
        <w:jc w:val="both"/>
      </w:pPr>
      <w:r>
        <w:lastRenderedPageBreak/>
        <w:t>Our major goals of study</w:t>
      </w:r>
      <w:r w:rsidR="008A572A">
        <w:t xml:space="preserve"> of</w:t>
      </w:r>
      <w:r>
        <w:t xml:space="preserve"> animal physiology are</w:t>
      </w:r>
      <w:r w:rsidR="00624E03">
        <w:t xml:space="preserve"> to:</w:t>
      </w:r>
    </w:p>
    <w:p w:rsidR="00624E03" w:rsidRDefault="00532788" w:rsidP="00B47E7A">
      <w:pPr>
        <w:pStyle w:val="ListParagraph"/>
        <w:numPr>
          <w:ilvl w:val="0"/>
          <w:numId w:val="13"/>
        </w:numPr>
        <w:jc w:val="both"/>
      </w:pPr>
      <w:r>
        <w:t xml:space="preserve">explore </w:t>
      </w:r>
      <w:r w:rsidR="00624E03">
        <w:t xml:space="preserve">the </w:t>
      </w:r>
      <w:r>
        <w:t>physiological processes that are basic to all animal groups</w:t>
      </w:r>
    </w:p>
    <w:p w:rsidR="00532788" w:rsidRDefault="00532788" w:rsidP="00B47E7A">
      <w:pPr>
        <w:pStyle w:val="ListParagraph"/>
        <w:numPr>
          <w:ilvl w:val="0"/>
          <w:numId w:val="13"/>
        </w:numPr>
        <w:jc w:val="both"/>
      </w:pPr>
      <w:r>
        <w:t>show how they have been shaped by se</w:t>
      </w:r>
      <w:r w:rsidR="00624E03">
        <w:t>lective forces during evolution</w:t>
      </w:r>
    </w:p>
    <w:p w:rsidR="00532788" w:rsidRDefault="00532788" w:rsidP="00B47E7A">
      <w:pPr>
        <w:jc w:val="both"/>
      </w:pPr>
      <w:r>
        <w:t xml:space="preserve">Comparing and contrasting how different organisms have adapted to survive similar environmental challenges provides useful insights about the patterns of physiological evolution and the adaptive value of physiological processes. </w:t>
      </w:r>
    </w:p>
    <w:p w:rsidR="00B66E12" w:rsidRPr="00B66E12" w:rsidRDefault="00B66E12" w:rsidP="00B47E7A">
      <w:pPr>
        <w:jc w:val="both"/>
        <w:rPr>
          <w:b/>
        </w:rPr>
      </w:pPr>
      <w:r w:rsidRPr="00B66E12">
        <w:rPr>
          <w:b/>
        </w:rPr>
        <w:t>Central themes in animal physiology:</w:t>
      </w:r>
    </w:p>
    <w:p w:rsidR="00532788" w:rsidRDefault="00532788" w:rsidP="00B47E7A">
      <w:pPr>
        <w:jc w:val="both"/>
      </w:pPr>
      <w:r>
        <w:t>As we study animal physiology and physiological adaptation</w:t>
      </w:r>
      <w:r w:rsidR="00E8788B">
        <w:t>s</w:t>
      </w:r>
      <w:r>
        <w:t xml:space="preserve">, we notice several basic themes, repeatedly emerging. </w:t>
      </w:r>
    </w:p>
    <w:p w:rsidR="00532788" w:rsidRDefault="00532788" w:rsidP="00B47E7A">
      <w:pPr>
        <w:jc w:val="both"/>
      </w:pPr>
      <w:r>
        <w:t>We shall briefly discuss five major themes here</w:t>
      </w:r>
      <w:r w:rsidR="00B47E7A">
        <w:t>,</w:t>
      </w:r>
      <w:r>
        <w:t xml:space="preserve"> i.e.</w:t>
      </w:r>
    </w:p>
    <w:p w:rsidR="00532788" w:rsidRDefault="008778D9" w:rsidP="00B47E7A">
      <w:pPr>
        <w:pStyle w:val="ListParagraph"/>
        <w:numPr>
          <w:ilvl w:val="0"/>
          <w:numId w:val="3"/>
        </w:numPr>
        <w:jc w:val="both"/>
      </w:pPr>
      <w:r>
        <w:t>Structure-function relationship</w:t>
      </w:r>
      <w:r w:rsidR="00572C7B">
        <w:t>s</w:t>
      </w:r>
    </w:p>
    <w:p w:rsidR="00532788" w:rsidRDefault="00532788" w:rsidP="00B47E7A">
      <w:pPr>
        <w:pStyle w:val="ListParagraph"/>
        <w:numPr>
          <w:ilvl w:val="0"/>
          <w:numId w:val="3"/>
        </w:numPr>
        <w:jc w:val="both"/>
      </w:pPr>
      <w:r w:rsidRPr="00843C9A">
        <w:t>Adaptation, Acclimatization and Acclimation</w:t>
      </w:r>
    </w:p>
    <w:p w:rsidR="00532788" w:rsidRDefault="00532788" w:rsidP="00B47E7A">
      <w:pPr>
        <w:pStyle w:val="ListParagraph"/>
        <w:numPr>
          <w:ilvl w:val="0"/>
          <w:numId w:val="3"/>
        </w:numPr>
        <w:jc w:val="both"/>
      </w:pPr>
      <w:r w:rsidRPr="00843C9A">
        <w:t>Principle of homeostasis</w:t>
      </w:r>
    </w:p>
    <w:p w:rsidR="00532788" w:rsidRDefault="00532788" w:rsidP="00B47E7A">
      <w:pPr>
        <w:pStyle w:val="ListParagraph"/>
        <w:numPr>
          <w:ilvl w:val="0"/>
          <w:numId w:val="3"/>
        </w:numPr>
        <w:jc w:val="both"/>
      </w:pPr>
      <w:r w:rsidRPr="00843C9A">
        <w:t>Feedback control systems</w:t>
      </w:r>
    </w:p>
    <w:p w:rsidR="00532788" w:rsidRDefault="00532788" w:rsidP="00B47E7A">
      <w:pPr>
        <w:pStyle w:val="ListParagraph"/>
        <w:numPr>
          <w:ilvl w:val="0"/>
          <w:numId w:val="3"/>
        </w:numPr>
        <w:jc w:val="both"/>
      </w:pPr>
      <w:r w:rsidRPr="00843C9A">
        <w:t>Conformity and Regulation</w:t>
      </w:r>
    </w:p>
    <w:p w:rsidR="00D52275" w:rsidRDefault="00D52275">
      <w:pPr>
        <w:rPr>
          <w:b/>
        </w:rPr>
      </w:pPr>
      <w:r>
        <w:rPr>
          <w:b/>
        </w:rPr>
        <w:br w:type="page"/>
      </w:r>
    </w:p>
    <w:p w:rsidR="00640F07" w:rsidRDefault="00640F07" w:rsidP="00640F07">
      <w:r>
        <w:lastRenderedPageBreak/>
        <w:t xml:space="preserve">One of the central principles of animal physiology is that “function is based on structure”. </w:t>
      </w:r>
    </w:p>
    <w:p w:rsidR="005707A5" w:rsidRDefault="005707A5" w:rsidP="005707A5">
      <w:pPr>
        <w:spacing w:line="240" w:lineRule="auto"/>
        <w:jc w:val="both"/>
      </w:pPr>
      <w:r>
        <w:t>In other word</w:t>
      </w:r>
      <w:r w:rsidR="00B32401">
        <w:t>s</w:t>
      </w:r>
      <w:r>
        <w:t xml:space="preserve">, </w:t>
      </w:r>
      <w:r w:rsidRPr="00E51DC0">
        <w:t xml:space="preserve">in </w:t>
      </w:r>
      <w:r w:rsidR="00902FC7">
        <w:t>living</w:t>
      </w:r>
      <w:r w:rsidRPr="00E51DC0">
        <w:t xml:space="preserve"> organisms, structural design is matched to functional demand</w:t>
      </w:r>
      <w:r w:rsidR="00B47E7A">
        <w:t>s</w:t>
      </w:r>
      <w:r>
        <w:t>.</w:t>
      </w:r>
    </w:p>
    <w:p w:rsidR="005707A5" w:rsidRDefault="005707A5" w:rsidP="005707A5">
      <w:pPr>
        <w:spacing w:line="240" w:lineRule="auto"/>
        <w:jc w:val="both"/>
      </w:pPr>
      <w:r w:rsidRPr="001D24E4">
        <w:t xml:space="preserve">In </w:t>
      </w:r>
      <w:r>
        <w:t>very simple manner we can say that</w:t>
      </w:r>
      <w:r w:rsidRPr="001D24E4">
        <w:t xml:space="preserve"> the way something is arranged enables it to play its role</w:t>
      </w:r>
      <w:r>
        <w:t xml:space="preserve"> and</w:t>
      </w:r>
      <w:r w:rsidRPr="001D24E4">
        <w:t xml:space="preserve"> fulfill its job, within an organism</w:t>
      </w:r>
      <w:r>
        <w:t>.</w:t>
      </w:r>
    </w:p>
    <w:p w:rsidR="005707A5" w:rsidRDefault="005707A5" w:rsidP="005707A5">
      <w:pPr>
        <w:spacing w:line="240" w:lineRule="auto"/>
        <w:jc w:val="both"/>
      </w:pPr>
      <w:r>
        <w:t>Such s</w:t>
      </w:r>
      <w:r w:rsidRPr="00300987">
        <w:t xml:space="preserve">tructure-function relationships arise through </w:t>
      </w:r>
      <w:r>
        <w:t xml:space="preserve">evolution and </w:t>
      </w:r>
      <w:r w:rsidRPr="00300987">
        <w:t>natural selection.</w:t>
      </w:r>
      <w:r>
        <w:t xml:space="preserve"> </w:t>
      </w:r>
    </w:p>
    <w:p w:rsidR="00D6571C" w:rsidRPr="00D6571C" w:rsidRDefault="00D6571C" w:rsidP="0022168D">
      <w:pPr>
        <w:spacing w:line="240" w:lineRule="auto"/>
        <w:jc w:val="both"/>
        <w:rPr>
          <w:b/>
          <w:u w:val="single"/>
        </w:rPr>
      </w:pPr>
      <w:r w:rsidRPr="00D6571C">
        <w:rPr>
          <w:b/>
          <w:u w:val="single"/>
        </w:rPr>
        <w:t>Example:</w:t>
      </w:r>
    </w:p>
    <w:p w:rsidR="0022168D" w:rsidRDefault="0022168D" w:rsidP="0022168D">
      <w:pPr>
        <w:spacing w:line="240" w:lineRule="auto"/>
        <w:jc w:val="both"/>
      </w:pPr>
      <w:r>
        <w:t>Let’s illustrate this with a comprehensive example:</w:t>
      </w:r>
    </w:p>
    <w:p w:rsidR="0022168D" w:rsidRDefault="0022168D" w:rsidP="0022168D">
      <w:pPr>
        <w:pStyle w:val="ListParagraph"/>
        <w:numPr>
          <w:ilvl w:val="0"/>
          <w:numId w:val="4"/>
        </w:numPr>
        <w:spacing w:line="240" w:lineRule="auto"/>
        <w:jc w:val="both"/>
      </w:pPr>
      <w:r>
        <w:t xml:space="preserve">A frog leaps for a prey. It contracts the powerful skeletal muscles attached to the bones of its limbs. </w:t>
      </w:r>
    </w:p>
    <w:p w:rsidR="0022168D" w:rsidRDefault="0022168D" w:rsidP="0022168D">
      <w:pPr>
        <w:pStyle w:val="ListParagraph"/>
        <w:numPr>
          <w:ilvl w:val="0"/>
          <w:numId w:val="4"/>
        </w:numPr>
        <w:spacing w:line="240" w:lineRule="auto"/>
        <w:jc w:val="both"/>
      </w:pPr>
      <w:r>
        <w:t xml:space="preserve">As the prey is swallowed, it reaches the stomach where the smooth muscles grind and mix the food contents. </w:t>
      </w:r>
    </w:p>
    <w:p w:rsidR="0022168D" w:rsidRDefault="0022168D" w:rsidP="0022168D">
      <w:pPr>
        <w:pStyle w:val="ListParagraph"/>
        <w:numPr>
          <w:ilvl w:val="0"/>
          <w:numId w:val="4"/>
        </w:numPr>
        <w:spacing w:line="240" w:lineRule="auto"/>
        <w:jc w:val="both"/>
      </w:pPr>
      <w:r>
        <w:t>After digestion, the nutrients are absorbed into the blood. The blood flows due to the beating of cardiac muscles of the heart.</w:t>
      </w:r>
    </w:p>
    <w:p w:rsidR="0022168D" w:rsidRDefault="001E5C97" w:rsidP="0022168D">
      <w:pPr>
        <w:spacing w:line="240" w:lineRule="auto"/>
        <w:jc w:val="both"/>
      </w:pPr>
      <w:r>
        <w:t>T</w:t>
      </w:r>
      <w:r w:rsidR="0022168D">
        <w:t xml:space="preserve">hroughout this process in frog’s body, three structurally distinct forms of muscles carry out three distinct functions. </w:t>
      </w:r>
    </w:p>
    <w:p w:rsidR="001E5C97" w:rsidRDefault="0022168D" w:rsidP="0022168D">
      <w:pPr>
        <w:spacing w:line="240" w:lineRule="auto"/>
        <w:jc w:val="both"/>
      </w:pPr>
      <w:r>
        <w:t>Thus our basic point is elaborated</w:t>
      </w:r>
      <w:r w:rsidR="001E5C97">
        <w:t>:</w:t>
      </w:r>
    </w:p>
    <w:p w:rsidR="001E5C97" w:rsidRDefault="001E5C97" w:rsidP="001E5C97">
      <w:pPr>
        <w:pStyle w:val="ListParagraph"/>
        <w:numPr>
          <w:ilvl w:val="0"/>
          <w:numId w:val="14"/>
        </w:numPr>
        <w:spacing w:line="240" w:lineRule="auto"/>
        <w:jc w:val="both"/>
      </w:pPr>
      <w:r>
        <w:t>T</w:t>
      </w:r>
      <w:r w:rsidR="0022168D">
        <w:t xml:space="preserve">he skeletal muscles are evolved and adapted for </w:t>
      </w:r>
      <w:r>
        <w:t>movement of the bones.</w:t>
      </w:r>
    </w:p>
    <w:p w:rsidR="001E5C97" w:rsidRDefault="0022168D" w:rsidP="001E5C97">
      <w:pPr>
        <w:pStyle w:val="ListParagraph"/>
        <w:numPr>
          <w:ilvl w:val="0"/>
          <w:numId w:val="14"/>
        </w:numPr>
        <w:spacing w:line="240" w:lineRule="auto"/>
        <w:jc w:val="both"/>
      </w:pPr>
      <w:r>
        <w:t>The smooth muscles of digestive tract are adapted for such contractions that help grinding and mixing the food materials</w:t>
      </w:r>
      <w:r w:rsidR="001E5C97">
        <w:t>.</w:t>
      </w:r>
    </w:p>
    <w:p w:rsidR="0022168D" w:rsidRDefault="0022168D" w:rsidP="001E5C97">
      <w:pPr>
        <w:pStyle w:val="ListParagraph"/>
        <w:numPr>
          <w:ilvl w:val="0"/>
          <w:numId w:val="14"/>
        </w:numPr>
        <w:spacing w:line="240" w:lineRule="auto"/>
        <w:jc w:val="both"/>
      </w:pPr>
      <w:r>
        <w:t xml:space="preserve">Cardiac muscles are </w:t>
      </w:r>
      <w:r w:rsidR="004173E8">
        <w:t>specialized</w:t>
      </w:r>
      <w:r>
        <w:t xml:space="preserve"> to pump and circulate blood throughout the body.</w:t>
      </w:r>
    </w:p>
    <w:p w:rsidR="00D6571C" w:rsidRPr="0069437D" w:rsidRDefault="00D6571C" w:rsidP="0022168D">
      <w:pPr>
        <w:spacing w:line="240" w:lineRule="auto"/>
        <w:jc w:val="both"/>
        <w:rPr>
          <w:b/>
        </w:rPr>
      </w:pPr>
      <w:r w:rsidRPr="0069437D">
        <w:rPr>
          <w:b/>
        </w:rPr>
        <w:t xml:space="preserve">Structure-Function Relationships are </w:t>
      </w:r>
      <w:r w:rsidR="0069437D" w:rsidRPr="0069437D">
        <w:rPr>
          <w:b/>
        </w:rPr>
        <w:t>demonstrated at all levels of biological organization</w:t>
      </w:r>
      <w:r w:rsidRPr="0069437D">
        <w:rPr>
          <w:b/>
        </w:rPr>
        <w:t>:</w:t>
      </w:r>
    </w:p>
    <w:p w:rsidR="00044749" w:rsidRDefault="0069437D" w:rsidP="0022168D">
      <w:pPr>
        <w:spacing w:line="240" w:lineRule="auto"/>
        <w:jc w:val="both"/>
      </w:pPr>
      <w:r w:rsidRPr="0069437D">
        <w:t xml:space="preserve">The structure-function </w:t>
      </w:r>
      <w:r w:rsidR="0022168D" w:rsidRPr="0069437D">
        <w:t xml:space="preserve">relationships are </w:t>
      </w:r>
      <w:r w:rsidR="005D2810" w:rsidRPr="0069437D">
        <w:t xml:space="preserve">not </w:t>
      </w:r>
      <w:r w:rsidR="0022168D" w:rsidRPr="0069437D">
        <w:t>restricted only to the</w:t>
      </w:r>
      <w:r w:rsidR="0022168D">
        <w:t xml:space="preserve"> muscles but are found in every tissue of an animal’s body. </w:t>
      </w:r>
    </w:p>
    <w:p w:rsidR="0022168D" w:rsidRDefault="0022168D" w:rsidP="0022168D">
      <w:pPr>
        <w:spacing w:line="240" w:lineRule="auto"/>
        <w:jc w:val="both"/>
      </w:pPr>
      <w:r>
        <w:t xml:space="preserve">And more correctly speaking, these relationships are demonstrated at all levels of biological organization down to the molecular and atomic levels. </w:t>
      </w:r>
    </w:p>
    <w:p w:rsidR="00044749" w:rsidRPr="00044749" w:rsidRDefault="00044749" w:rsidP="0022168D">
      <w:pPr>
        <w:spacing w:line="240" w:lineRule="auto"/>
        <w:jc w:val="both"/>
        <w:rPr>
          <w:b/>
          <w:u w:val="single"/>
        </w:rPr>
      </w:pPr>
      <w:r w:rsidRPr="00044749">
        <w:rPr>
          <w:b/>
          <w:u w:val="single"/>
        </w:rPr>
        <w:t>Example:</w:t>
      </w:r>
    </w:p>
    <w:p w:rsidR="00044749" w:rsidRDefault="0022168D" w:rsidP="0022168D">
      <w:pPr>
        <w:spacing w:line="240" w:lineRule="auto"/>
        <w:jc w:val="both"/>
      </w:pPr>
      <w:r>
        <w:t xml:space="preserve">To illustrate this, let’s have a look at the figure. </w:t>
      </w:r>
    </w:p>
    <w:p w:rsidR="0022168D" w:rsidRDefault="0022168D" w:rsidP="0022168D">
      <w:pPr>
        <w:spacing w:line="240" w:lineRule="auto"/>
        <w:jc w:val="both"/>
      </w:pPr>
      <w:r>
        <w:t>This figure illustrates the structure-function relationships of muscle tissue at all levels</w:t>
      </w:r>
      <w:r w:rsidRPr="00043CA2">
        <w:t xml:space="preserve"> </w:t>
      </w:r>
      <w:r>
        <w:t>of biological organization. Biological function at each level of organization depends on the structure of that level and more microscopic levels below it.</w:t>
      </w:r>
      <w:r w:rsidRPr="007538CD">
        <w:t xml:space="preserve"> </w:t>
      </w:r>
    </w:p>
    <w:p w:rsidR="0022168D" w:rsidRDefault="0022168D" w:rsidP="0022168D">
      <w:pPr>
        <w:spacing w:line="240" w:lineRule="auto"/>
        <w:jc w:val="both"/>
      </w:pPr>
      <w:r>
        <w:t xml:space="preserve">Beginning with the whole animal, this principle can be traced down from muscles through cells to molecular levels. </w:t>
      </w:r>
    </w:p>
    <w:p w:rsidR="00044749" w:rsidRDefault="00044749" w:rsidP="0022168D">
      <w:pPr>
        <w:spacing w:line="240" w:lineRule="auto"/>
        <w:jc w:val="both"/>
      </w:pPr>
      <w:r w:rsidRPr="00044749">
        <w:rPr>
          <w:b/>
          <w:u w:val="single"/>
        </w:rPr>
        <w:t>SYSTEM LEVEL:</w:t>
      </w:r>
      <w:r>
        <w:t xml:space="preserve"> </w:t>
      </w:r>
      <w:r w:rsidR="0022168D">
        <w:t xml:space="preserve">Groups of skeletal muscles form a system </w:t>
      </w:r>
      <w:r>
        <w:t>that</w:t>
      </w:r>
      <w:r w:rsidR="0022168D">
        <w:t xml:space="preserve"> </w:t>
      </w:r>
      <w:r>
        <w:t xml:space="preserve">helps to </w:t>
      </w:r>
      <w:r w:rsidR="0022168D">
        <w:t>mov</w:t>
      </w:r>
      <w:r>
        <w:t>e</w:t>
      </w:r>
      <w:r w:rsidR="0022168D">
        <w:t xml:space="preserve"> frog’s limbs. </w:t>
      </w:r>
    </w:p>
    <w:p w:rsidR="00044749" w:rsidRDefault="00044749" w:rsidP="0022168D">
      <w:pPr>
        <w:spacing w:line="240" w:lineRule="auto"/>
        <w:jc w:val="both"/>
      </w:pPr>
      <w:r w:rsidRPr="00044749">
        <w:rPr>
          <w:b/>
          <w:u w:val="single"/>
        </w:rPr>
        <w:t>CELLULAR LEVEL:</w:t>
      </w:r>
      <w:r>
        <w:t xml:space="preserve"> </w:t>
      </w:r>
      <w:r w:rsidR="0022168D">
        <w:t>Skeletal muscles themselves are composed of muscle cells</w:t>
      </w:r>
      <w:r w:rsidR="004D2B0E">
        <w:t>.</w:t>
      </w:r>
    </w:p>
    <w:p w:rsidR="0022168D" w:rsidRDefault="00044749" w:rsidP="0022168D">
      <w:pPr>
        <w:spacing w:line="240" w:lineRule="auto"/>
        <w:jc w:val="both"/>
      </w:pPr>
      <w:r w:rsidRPr="00044749">
        <w:rPr>
          <w:b/>
          <w:u w:val="single"/>
        </w:rPr>
        <w:lastRenderedPageBreak/>
        <w:t>MOLECULAR LEVEL:</w:t>
      </w:r>
      <w:r w:rsidR="0022168D">
        <w:t xml:space="preserve"> </w:t>
      </w:r>
      <w:r w:rsidR="00D959CF">
        <w:t>The muscle cells</w:t>
      </w:r>
      <w:r w:rsidR="0022168D">
        <w:t xml:space="preserve"> are formed from thousands of macromolecular assemblages </w:t>
      </w:r>
      <w:r w:rsidR="00D959CF">
        <w:t xml:space="preserve">known as </w:t>
      </w:r>
      <w:r w:rsidR="0022168D">
        <w:t>sarcomeres</w:t>
      </w:r>
      <w:r w:rsidR="00D959CF">
        <w:t>. These sarcomeres form the basic unit of muscle contraction.</w:t>
      </w:r>
      <w:r w:rsidR="0022168D">
        <w:t xml:space="preserve"> </w:t>
      </w:r>
      <w:r w:rsidR="00D959CF">
        <w:t xml:space="preserve">The sarcomeres are </w:t>
      </w:r>
      <w:r w:rsidR="0022168D">
        <w:t>formed from a pair of contractile proteins—actin and myosin</w:t>
      </w:r>
      <w:r w:rsidR="00D959CF">
        <w:t>.</w:t>
      </w:r>
    </w:p>
    <w:p w:rsidR="00283A3C" w:rsidRPr="00283A3C" w:rsidRDefault="00283A3C" w:rsidP="0022168D">
      <w:pPr>
        <w:spacing w:line="240" w:lineRule="auto"/>
        <w:jc w:val="both"/>
        <w:rPr>
          <w:b/>
        </w:rPr>
      </w:pPr>
      <w:r w:rsidRPr="00283A3C">
        <w:rPr>
          <w:b/>
        </w:rPr>
        <w:t>Conclusion:</w:t>
      </w:r>
    </w:p>
    <w:p w:rsidR="0022168D" w:rsidRDefault="00283A3C" w:rsidP="0022168D">
      <w:pPr>
        <w:spacing w:line="240" w:lineRule="auto"/>
        <w:jc w:val="both"/>
      </w:pPr>
      <w:r>
        <w:t>W</w:t>
      </w:r>
      <w:r w:rsidR="0022168D">
        <w:t xml:space="preserve">e can precisely say that the principle that function depends on structure holds true across the whole range of physiological processes. </w:t>
      </w:r>
    </w:p>
    <w:p w:rsidR="0022168D" w:rsidRDefault="00E307D0" w:rsidP="0022168D">
      <w:pPr>
        <w:spacing w:line="240" w:lineRule="auto"/>
        <w:jc w:val="both"/>
      </w:pPr>
      <w:r>
        <w:rPr>
          <w:noProof/>
        </w:rPr>
        <w:drawing>
          <wp:anchor distT="0" distB="0" distL="114300" distR="114300" simplePos="0" relativeHeight="251661312" behindDoc="0" locked="0" layoutInCell="1" allowOverlap="1">
            <wp:simplePos x="0" y="0"/>
            <wp:positionH relativeFrom="column">
              <wp:posOffset>800100</wp:posOffset>
            </wp:positionH>
            <wp:positionV relativeFrom="paragraph">
              <wp:posOffset>67945</wp:posOffset>
            </wp:positionV>
            <wp:extent cx="3648075" cy="3009900"/>
            <wp:effectExtent l="19050" t="0" r="9525"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20482" name="Picture 2"/>
                    <pic:cNvPicPr>
                      <a:picLocks noChangeAspect="1" noChangeArrowheads="1"/>
                    </pic:cNvPicPr>
                  </pic:nvPicPr>
                  <pic:blipFill>
                    <a:blip r:embed="rId7"/>
                    <a:srcRect b="12977"/>
                    <a:stretch>
                      <a:fillRect/>
                    </a:stretch>
                  </pic:blipFill>
                  <pic:spPr bwMode="auto">
                    <a:xfrm>
                      <a:off x="0" y="0"/>
                      <a:ext cx="3648075" cy="3009900"/>
                    </a:xfrm>
                    <a:prstGeom prst="rect">
                      <a:avLst/>
                    </a:prstGeom>
                    <a:noFill/>
                    <a:ln w="9525">
                      <a:noFill/>
                      <a:miter lim="800000"/>
                      <a:headEnd/>
                      <a:tailEnd/>
                    </a:ln>
                  </pic:spPr>
                </pic:pic>
              </a:graphicData>
            </a:graphic>
          </wp:anchor>
        </w:drawing>
      </w:r>
    </w:p>
    <w:p w:rsidR="00D52275" w:rsidRDefault="00D52275" w:rsidP="007D1C5F"/>
    <w:p w:rsidR="007149D7" w:rsidRDefault="007149D7">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F4517A">
      <w:pPr>
        <w:rPr>
          <w:noProof/>
        </w:rPr>
      </w:pPr>
      <w:r>
        <w:rPr>
          <w:noProof/>
        </w:rPr>
        <w:drawing>
          <wp:anchor distT="0" distB="0" distL="114300" distR="114300" simplePos="0" relativeHeight="251660288" behindDoc="0" locked="0" layoutInCell="1" allowOverlap="1">
            <wp:simplePos x="0" y="0"/>
            <wp:positionH relativeFrom="column">
              <wp:posOffset>781050</wp:posOffset>
            </wp:positionH>
            <wp:positionV relativeFrom="paragraph">
              <wp:posOffset>137795</wp:posOffset>
            </wp:positionV>
            <wp:extent cx="3619500" cy="3276600"/>
            <wp:effectExtent l="19050" t="0" r="0" b="0"/>
            <wp:wrapSquare wrapText="bothSides"/>
            <wp:docPr id="6" name="Picture 2"/>
            <wp:cNvGraphicFramePr/>
            <a:graphic xmlns:a="http://schemas.openxmlformats.org/drawingml/2006/main">
              <a:graphicData uri="http://schemas.openxmlformats.org/drawingml/2006/picture">
                <pic:pic xmlns:pic="http://schemas.openxmlformats.org/drawingml/2006/picture">
                  <pic:nvPicPr>
                    <pic:cNvPr id="20484" name="Picture 4"/>
                    <pic:cNvPicPr>
                      <a:picLocks noChangeAspect="1" noChangeArrowheads="1"/>
                    </pic:cNvPicPr>
                  </pic:nvPicPr>
                  <pic:blipFill>
                    <a:blip r:embed="rId8" cstate="print"/>
                    <a:srcRect t="1892"/>
                    <a:stretch>
                      <a:fillRect/>
                    </a:stretch>
                  </pic:blipFill>
                  <pic:spPr bwMode="auto">
                    <a:xfrm>
                      <a:off x="0" y="0"/>
                      <a:ext cx="3619500" cy="3276600"/>
                    </a:xfrm>
                    <a:prstGeom prst="rect">
                      <a:avLst/>
                    </a:prstGeom>
                    <a:noFill/>
                    <a:ln w="9525">
                      <a:noFill/>
                      <a:miter lim="800000"/>
                      <a:headEnd/>
                      <a:tailEnd/>
                    </a:ln>
                  </pic:spPr>
                </pic:pic>
              </a:graphicData>
            </a:graphic>
          </wp:anchor>
        </w:drawing>
      </w: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p>
    <w:p w:rsidR="00D959CF" w:rsidRDefault="00D959CF">
      <w:pPr>
        <w:rPr>
          <w:noProof/>
        </w:rPr>
      </w:pPr>
      <w:r>
        <w:rPr>
          <w:noProof/>
        </w:rPr>
        <w:br w:type="page"/>
      </w:r>
    </w:p>
    <w:p w:rsidR="007149D7" w:rsidRPr="00D00F99" w:rsidRDefault="00D00F99" w:rsidP="0028101C">
      <w:pPr>
        <w:jc w:val="both"/>
        <w:rPr>
          <w:b/>
          <w:sz w:val="28"/>
        </w:rPr>
      </w:pPr>
      <w:r w:rsidRPr="00D00F99">
        <w:rPr>
          <w:b/>
          <w:sz w:val="28"/>
        </w:rPr>
        <w:lastRenderedPageBreak/>
        <w:tab/>
        <w:t xml:space="preserve">ADAPTATION, </w:t>
      </w:r>
      <w:bookmarkStart w:id="0" w:name="OLE_LINK1"/>
      <w:r w:rsidRPr="00D00F99">
        <w:rPr>
          <w:b/>
          <w:sz w:val="28"/>
        </w:rPr>
        <w:t>ACCLIMATIZATION</w:t>
      </w:r>
      <w:bookmarkEnd w:id="0"/>
      <w:r w:rsidRPr="00D00F99">
        <w:rPr>
          <w:b/>
          <w:sz w:val="28"/>
        </w:rPr>
        <w:t xml:space="preserve"> AND ACCLIMATION</w:t>
      </w:r>
    </w:p>
    <w:p w:rsidR="002A752B" w:rsidRDefault="007149D7" w:rsidP="002A752B">
      <w:pPr>
        <w:jc w:val="both"/>
      </w:pPr>
      <w:r w:rsidRPr="00F26380">
        <w:rPr>
          <w:b/>
          <w:u w:val="single"/>
        </w:rPr>
        <w:t>Adaptation:</w:t>
      </w:r>
      <w:r>
        <w:t xml:space="preserve"> </w:t>
      </w:r>
      <w:r>
        <w:tab/>
        <w:t xml:space="preserve">Adaptation is an evolutionary process that occurs extremely slowly in a species over thousands of generations as a result of which the physiology of the members of that species becomes very well matched to the environment in which </w:t>
      </w:r>
      <w:r w:rsidR="0028101C">
        <w:t>it</w:t>
      </w:r>
      <w:r>
        <w:t xml:space="preserve"> lives. </w:t>
      </w:r>
    </w:p>
    <w:p w:rsidR="007149D7" w:rsidRDefault="007149D7" w:rsidP="002A752B">
      <w:pPr>
        <w:jc w:val="both"/>
      </w:pPr>
      <w:r>
        <w:t>This phenomenon ensures the survival of the species.</w:t>
      </w:r>
    </w:p>
    <w:p w:rsidR="007149D7" w:rsidRDefault="007149D7" w:rsidP="002A752B">
      <w:pPr>
        <w:jc w:val="both"/>
      </w:pPr>
      <w:r>
        <w:t xml:space="preserve">Adaptations are generally not reversible. </w:t>
      </w:r>
    </w:p>
    <w:p w:rsidR="007149D7" w:rsidRDefault="007149D7" w:rsidP="002A752B">
      <w:pPr>
        <w:jc w:val="both"/>
      </w:pPr>
      <w:r w:rsidRPr="00E919D6">
        <w:rPr>
          <w:b/>
          <w:u w:val="single"/>
        </w:rPr>
        <w:t>Acclimatization:</w:t>
      </w:r>
      <w:r>
        <w:tab/>
        <w:t xml:space="preserve">Acclimatization is a physiological, biochemical, or anatomic change within an individual animal that results from the animal’s chronic exposure to new, naturally occurring environmental conditions. </w:t>
      </w:r>
    </w:p>
    <w:p w:rsidR="007149D7" w:rsidRDefault="007149D7" w:rsidP="002A752B">
      <w:pPr>
        <w:jc w:val="both"/>
      </w:pPr>
      <w:r w:rsidRPr="00D43476">
        <w:rPr>
          <w:b/>
          <w:u w:val="single"/>
        </w:rPr>
        <w:t>Acclimation</w:t>
      </w:r>
      <w:r>
        <w:t xml:space="preserve">: </w:t>
      </w:r>
      <w:r>
        <w:tab/>
        <w:t>Acclimation refers to the same process as acclimatization, but the changes are induced experimentally in the laboratory or field by the investigator.</w:t>
      </w:r>
    </w:p>
    <w:p w:rsidR="007149D7" w:rsidRDefault="007149D7" w:rsidP="002A752B">
      <w:pPr>
        <w:jc w:val="both"/>
      </w:pPr>
      <w:r>
        <w:t>Acclimatization and acclimation are acquired characters that are restricted to only one or few members of a species. The adaptations acquired are not inheritable, so have no evolutionary significance.</w:t>
      </w:r>
      <w:r w:rsidRPr="00F26380">
        <w:t xml:space="preserve"> </w:t>
      </w:r>
      <w:r>
        <w:t>Generally, both acclimation and acclimatization are reversible.</w:t>
      </w:r>
    </w:p>
    <w:p w:rsidR="007149D7" w:rsidRPr="00D13F59" w:rsidRDefault="007149D7" w:rsidP="002A752B">
      <w:pPr>
        <w:jc w:val="both"/>
        <w:rPr>
          <w:b/>
          <w:u w:val="single"/>
        </w:rPr>
      </w:pPr>
      <w:r w:rsidRPr="00D13F59">
        <w:rPr>
          <w:b/>
          <w:u w:val="single"/>
        </w:rPr>
        <w:t>Example</w:t>
      </w:r>
      <w:r w:rsidR="00012FCC">
        <w:rPr>
          <w:b/>
          <w:u w:val="single"/>
        </w:rPr>
        <w:t>s</w:t>
      </w:r>
      <w:r w:rsidRPr="00D13F59">
        <w:rPr>
          <w:b/>
          <w:u w:val="single"/>
        </w:rPr>
        <w:t>:</w:t>
      </w:r>
    </w:p>
    <w:p w:rsidR="007149D7" w:rsidRPr="00D13F59" w:rsidRDefault="007149D7" w:rsidP="002A752B">
      <w:pPr>
        <w:pStyle w:val="ListParagraph"/>
        <w:numPr>
          <w:ilvl w:val="0"/>
          <w:numId w:val="5"/>
        </w:numPr>
        <w:jc w:val="both"/>
        <w:rPr>
          <w:b/>
        </w:rPr>
      </w:pPr>
      <w:r w:rsidRPr="00D13F59">
        <w:rPr>
          <w:b/>
          <w:u w:val="single"/>
        </w:rPr>
        <w:t>Acclimatization:</w:t>
      </w:r>
      <w:r w:rsidRPr="00D13F59">
        <w:rPr>
          <w:b/>
        </w:rPr>
        <w:t xml:space="preserve"> </w:t>
      </w:r>
    </w:p>
    <w:p w:rsidR="007149D7" w:rsidRDefault="007149D7" w:rsidP="002A752B">
      <w:pPr>
        <w:pStyle w:val="ListParagraph"/>
        <w:jc w:val="both"/>
      </w:pPr>
      <w:r>
        <w:t xml:space="preserve">Let’s consider an animal that voluntarily migrates from a valley to a </w:t>
      </w:r>
      <w:r w:rsidR="00426325">
        <w:t xml:space="preserve">high </w:t>
      </w:r>
      <w:r>
        <w:t>mountain i.e. a voluntary change happens in its natural environment</w:t>
      </w:r>
      <w:r w:rsidR="000C7C6B">
        <w:t xml:space="preserve"> in which oxygen partial pressure is low</w:t>
      </w:r>
      <w:r>
        <w:t>.</w:t>
      </w:r>
    </w:p>
    <w:p w:rsidR="007149D7" w:rsidRDefault="007149D7" w:rsidP="002A752B">
      <w:pPr>
        <w:ind w:firstLine="360"/>
        <w:jc w:val="both"/>
      </w:pPr>
      <w:r w:rsidRPr="00D13F59">
        <w:rPr>
          <w:b/>
          <w:u w:val="single"/>
        </w:rPr>
        <w:t>Effects:</w:t>
      </w:r>
      <w:r>
        <w:t xml:space="preserve"> </w:t>
      </w:r>
    </w:p>
    <w:p w:rsidR="007149D7" w:rsidRDefault="007149D7" w:rsidP="002A752B">
      <w:pPr>
        <w:pStyle w:val="ListParagraph"/>
        <w:numPr>
          <w:ilvl w:val="0"/>
          <w:numId w:val="6"/>
        </w:numPr>
        <w:jc w:val="both"/>
      </w:pPr>
      <w:r>
        <w:t xml:space="preserve">The lung ventilation rate will increase initially to acquire adequate oxygen. </w:t>
      </w:r>
    </w:p>
    <w:p w:rsidR="007149D7" w:rsidRDefault="007149D7" w:rsidP="002A752B">
      <w:pPr>
        <w:pStyle w:val="ListParagraph"/>
        <w:numPr>
          <w:ilvl w:val="0"/>
          <w:numId w:val="6"/>
        </w:numPr>
        <w:jc w:val="both"/>
      </w:pPr>
      <w:r>
        <w:t xml:space="preserve">However, within few days, lung ventilation will begin to drop back towards normal rates as the other physiological mechanisms that facilitate gas exchange at high altitude begin to operate. </w:t>
      </w:r>
    </w:p>
    <w:p w:rsidR="007149D7" w:rsidRDefault="002A752B" w:rsidP="002A752B">
      <w:pPr>
        <w:pStyle w:val="ListParagraph"/>
        <w:numPr>
          <w:ilvl w:val="0"/>
          <w:numId w:val="6"/>
        </w:numPr>
        <w:jc w:val="both"/>
      </w:pPr>
      <w:r>
        <w:t>T</w:t>
      </w:r>
      <w:r w:rsidR="007149D7">
        <w:t xml:space="preserve">his individual animal </w:t>
      </w:r>
      <w:r>
        <w:t xml:space="preserve">is said </w:t>
      </w:r>
      <w:r w:rsidR="007149D7">
        <w:t xml:space="preserve">to have acclimatized to the new high-altitude conditions. </w:t>
      </w:r>
    </w:p>
    <w:p w:rsidR="007149D7" w:rsidRPr="007149D7" w:rsidRDefault="007149D7" w:rsidP="002A752B">
      <w:pPr>
        <w:pStyle w:val="ListParagraph"/>
        <w:jc w:val="both"/>
        <w:rPr>
          <w:sz w:val="16"/>
        </w:rPr>
      </w:pPr>
    </w:p>
    <w:p w:rsidR="007149D7" w:rsidRPr="00D13F59" w:rsidRDefault="007149D7" w:rsidP="002A752B">
      <w:pPr>
        <w:pStyle w:val="ListParagraph"/>
        <w:numPr>
          <w:ilvl w:val="0"/>
          <w:numId w:val="5"/>
        </w:numPr>
        <w:jc w:val="both"/>
        <w:rPr>
          <w:b/>
        </w:rPr>
      </w:pPr>
      <w:r w:rsidRPr="00D13F59">
        <w:rPr>
          <w:b/>
          <w:u w:val="single"/>
        </w:rPr>
        <w:t>Acclimation</w:t>
      </w:r>
      <w:r w:rsidRPr="00D13F59">
        <w:rPr>
          <w:b/>
        </w:rPr>
        <w:t>:</w:t>
      </w:r>
    </w:p>
    <w:p w:rsidR="007149D7" w:rsidRDefault="0051142A" w:rsidP="002A752B">
      <w:pPr>
        <w:ind w:left="360"/>
        <w:jc w:val="both"/>
      </w:pPr>
      <w:r>
        <w:t>Now consider another condition in which an animal physiologist places that same animal in a hypobaric chamber (that is at low atmospheric pressure) simulating high-altitude conditions.</w:t>
      </w:r>
    </w:p>
    <w:p w:rsidR="007149D7" w:rsidRDefault="007149D7" w:rsidP="002A752B">
      <w:pPr>
        <w:ind w:firstLine="360"/>
        <w:jc w:val="both"/>
      </w:pPr>
      <w:r w:rsidRPr="00D13F59">
        <w:rPr>
          <w:b/>
          <w:u w:val="single"/>
        </w:rPr>
        <w:t>Effects:</w:t>
      </w:r>
    </w:p>
    <w:p w:rsidR="007149D7" w:rsidRDefault="007149D7" w:rsidP="002A752B">
      <w:pPr>
        <w:ind w:left="360"/>
        <w:jc w:val="both"/>
      </w:pPr>
      <w:r>
        <w:t xml:space="preserve">The animal breathing rate will react in the same way as during acclimatization but we shall call that it has acclimated to the experimental conditions. </w:t>
      </w:r>
    </w:p>
    <w:p w:rsidR="00633B05" w:rsidRDefault="00633B05" w:rsidP="002A752B">
      <w:pPr>
        <w:ind w:left="360"/>
        <w:jc w:val="both"/>
      </w:pPr>
    </w:p>
    <w:p w:rsidR="00633B05" w:rsidRDefault="00633B05" w:rsidP="002A752B">
      <w:pPr>
        <w:ind w:left="360"/>
        <w:jc w:val="both"/>
      </w:pPr>
    </w:p>
    <w:p w:rsidR="007149D7" w:rsidRPr="004047D7" w:rsidRDefault="007149D7" w:rsidP="002A752B">
      <w:pPr>
        <w:pStyle w:val="ListParagraph"/>
        <w:numPr>
          <w:ilvl w:val="0"/>
          <w:numId w:val="5"/>
        </w:numPr>
        <w:jc w:val="both"/>
        <w:rPr>
          <w:b/>
        </w:rPr>
      </w:pPr>
      <w:r w:rsidRPr="004047D7">
        <w:rPr>
          <w:b/>
          <w:u w:val="single"/>
        </w:rPr>
        <w:lastRenderedPageBreak/>
        <w:t>Adaptation:</w:t>
      </w:r>
    </w:p>
    <w:p w:rsidR="007149D7" w:rsidRDefault="007149D7" w:rsidP="002A752B">
      <w:pPr>
        <w:ind w:left="360"/>
        <w:jc w:val="both"/>
      </w:pPr>
      <w:r>
        <w:t>In contrast to these short-term responses let’s consider the bar-headed goose, which is able to fly above the peaks of Mount Everest.</w:t>
      </w:r>
    </w:p>
    <w:p w:rsidR="00633B05" w:rsidRDefault="007149D7" w:rsidP="002A752B">
      <w:pPr>
        <w:ind w:left="360"/>
        <w:jc w:val="both"/>
      </w:pPr>
      <w:r>
        <w:t>This species of goose has become adapted to high altitude due to natural selection that has operated for thousands of years on the species.</w:t>
      </w:r>
    </w:p>
    <w:p w:rsidR="00C9316A" w:rsidRDefault="00C9316A" w:rsidP="002A752B">
      <w:pPr>
        <w:ind w:left="360"/>
        <w:jc w:val="both"/>
      </w:pPr>
      <w:r>
        <w:br w:type="page"/>
      </w:r>
    </w:p>
    <w:p w:rsidR="00C9316A" w:rsidRPr="00994AEA" w:rsidRDefault="00994AEA" w:rsidP="00325720">
      <w:pPr>
        <w:spacing w:line="240" w:lineRule="auto"/>
        <w:jc w:val="both"/>
        <w:rPr>
          <w:b/>
          <w:sz w:val="28"/>
        </w:rPr>
      </w:pPr>
      <w:r w:rsidRPr="00994AEA">
        <w:rPr>
          <w:b/>
          <w:sz w:val="28"/>
        </w:rPr>
        <w:lastRenderedPageBreak/>
        <w:tab/>
        <w:t>PRINCIPLE OF HOMEOSTASIS</w:t>
      </w:r>
    </w:p>
    <w:p w:rsidR="00C9316A" w:rsidRPr="00CA3E12" w:rsidRDefault="00C9316A" w:rsidP="00325720">
      <w:pPr>
        <w:autoSpaceDE w:val="0"/>
        <w:autoSpaceDN w:val="0"/>
        <w:adjustRightInd w:val="0"/>
        <w:spacing w:line="240" w:lineRule="auto"/>
        <w:jc w:val="both"/>
      </w:pPr>
      <w:r w:rsidRPr="00CA3E12">
        <w:t xml:space="preserve">Walter Cannon coined the term homeostasis in 1929 to describe the tendency of organisms to maintain relative internal stability despite </w:t>
      </w:r>
      <w:r>
        <w:t xml:space="preserve">of </w:t>
      </w:r>
      <w:r w:rsidRPr="00CA3E12">
        <w:rPr>
          <w:rFonts w:cs="Times New Roman"/>
        </w:rPr>
        <w:t>significant external environmental changes</w:t>
      </w:r>
      <w:r w:rsidRPr="00CA3E12">
        <w:t xml:space="preserve">. </w:t>
      </w:r>
    </w:p>
    <w:p w:rsidR="0071278C" w:rsidRPr="0071278C" w:rsidRDefault="0071278C" w:rsidP="00325720">
      <w:pPr>
        <w:spacing w:line="240" w:lineRule="auto"/>
        <w:jc w:val="both"/>
        <w:rPr>
          <w:b/>
        </w:rPr>
      </w:pPr>
      <w:r w:rsidRPr="0071278C">
        <w:rPr>
          <w:b/>
        </w:rPr>
        <w:t>Fluctuations in Environmental parameters are challenging for animals</w:t>
      </w:r>
    </w:p>
    <w:p w:rsidR="00C9316A" w:rsidRDefault="00C9316A" w:rsidP="00325720">
      <w:pPr>
        <w:spacing w:line="240" w:lineRule="auto"/>
        <w:jc w:val="both"/>
      </w:pPr>
      <w:r>
        <w:t>Although many animals seem to live comfortably in their environment, most habitats are actually quite hostile to animal cells. For example:</w:t>
      </w:r>
    </w:p>
    <w:p w:rsidR="00C9316A" w:rsidRDefault="00C9316A" w:rsidP="00325720">
      <w:pPr>
        <w:pStyle w:val="ListParagraph"/>
        <w:numPr>
          <w:ilvl w:val="0"/>
          <w:numId w:val="7"/>
        </w:numPr>
        <w:spacing w:line="240" w:lineRule="auto"/>
        <w:jc w:val="both"/>
      </w:pPr>
      <w:r>
        <w:t>For many aquatic animals, the surrounding freshwater is more dilute while seawater is more salty than their own body fluids.</w:t>
      </w:r>
      <w:r w:rsidR="008D2F4A">
        <w:t xml:space="preserve"> This causes problems of water influx or water loss for the animals.</w:t>
      </w:r>
    </w:p>
    <w:p w:rsidR="00C9316A" w:rsidRDefault="00C9316A" w:rsidP="00325720">
      <w:pPr>
        <w:pStyle w:val="ListParagraph"/>
        <w:numPr>
          <w:ilvl w:val="0"/>
          <w:numId w:val="7"/>
        </w:numPr>
        <w:spacing w:line="240" w:lineRule="auto"/>
        <w:jc w:val="both"/>
      </w:pPr>
      <w:r>
        <w:t>Many terrestrial and aquatic animals may live in environments that are too hot or too cold when compared to their own body temperatures.</w:t>
      </w:r>
      <w:r w:rsidR="008D2F4A">
        <w:t xml:space="preserve"> So they face the problem of over heating or heat loss.</w:t>
      </w:r>
    </w:p>
    <w:p w:rsidR="00C9316A" w:rsidRDefault="00C9316A" w:rsidP="00325720">
      <w:pPr>
        <w:pStyle w:val="ListParagraph"/>
        <w:numPr>
          <w:ilvl w:val="0"/>
          <w:numId w:val="7"/>
        </w:numPr>
        <w:spacing w:line="240" w:lineRule="auto"/>
        <w:jc w:val="both"/>
      </w:pPr>
      <w:r>
        <w:t>Moreover</w:t>
      </w:r>
      <w:r w:rsidRPr="00B43B12">
        <w:t xml:space="preserve"> </w:t>
      </w:r>
      <w:r>
        <w:t>most environments exhibit fluctuations in their physical and chemical properties.</w:t>
      </w:r>
    </w:p>
    <w:p w:rsidR="0071278C" w:rsidRPr="0071278C" w:rsidRDefault="0071278C" w:rsidP="00325720">
      <w:pPr>
        <w:spacing w:line="240" w:lineRule="auto"/>
        <w:jc w:val="both"/>
        <w:rPr>
          <w:b/>
        </w:rPr>
      </w:pPr>
      <w:r w:rsidRPr="0071278C">
        <w:rPr>
          <w:b/>
        </w:rPr>
        <w:t>Need for homeostatic mechanisms</w:t>
      </w:r>
    </w:p>
    <w:p w:rsidR="00C9316A" w:rsidRDefault="008D2F4A" w:rsidP="00325720">
      <w:pPr>
        <w:spacing w:line="240" w:lineRule="auto"/>
        <w:jc w:val="both"/>
      </w:pPr>
      <w:r>
        <w:t>Such environmental fluctuations around an animal are disruptive to the functions of cells, tissues and organs. So, physiological regulatory systems to maintain relatively stable conditions within an animal’s tissues and cells become a necessity.</w:t>
      </w:r>
    </w:p>
    <w:p w:rsidR="00730BD1" w:rsidRPr="007250A5" w:rsidRDefault="003A1E02" w:rsidP="00325720">
      <w:pPr>
        <w:spacing w:line="240" w:lineRule="auto"/>
        <w:jc w:val="both"/>
        <w:rPr>
          <w:b/>
        </w:rPr>
      </w:pPr>
      <w:r>
        <w:rPr>
          <w:b/>
        </w:rPr>
        <w:t>Homeostasis—definition</w:t>
      </w:r>
      <w:r w:rsidR="00730BD1" w:rsidRPr="007250A5">
        <w:rPr>
          <w:b/>
        </w:rPr>
        <w:t>:</w:t>
      </w:r>
    </w:p>
    <w:p w:rsidR="00C9316A" w:rsidRDefault="00C9316A" w:rsidP="00325720">
      <w:pPr>
        <w:spacing w:line="240" w:lineRule="auto"/>
        <w:jc w:val="both"/>
      </w:pPr>
      <w:r>
        <w:t xml:space="preserve">During evolution, each species has assumed a specific set of internal environment with an ability to resist environmental changes by making adjustments to keep its internal fluctuations in a narrow range. This ability to protect internal environment from the harms of fluctuations in external environment is termed as homeostasis. </w:t>
      </w:r>
    </w:p>
    <w:p w:rsidR="00C9316A" w:rsidRDefault="00C9316A" w:rsidP="00325720">
      <w:pPr>
        <w:spacing w:line="240" w:lineRule="auto"/>
        <w:jc w:val="both"/>
      </w:pPr>
      <w:r>
        <w:t xml:space="preserve">Homeostasis does not mean to keep a fixed internal environment as the changes maintained within a specific range are necessary for normal body functions. </w:t>
      </w:r>
    </w:p>
    <w:p w:rsidR="00C9316A" w:rsidRPr="00133F24" w:rsidRDefault="00C9316A" w:rsidP="00325720">
      <w:pPr>
        <w:spacing w:line="240" w:lineRule="auto"/>
        <w:jc w:val="both"/>
        <w:rPr>
          <w:b/>
          <w:u w:val="single"/>
        </w:rPr>
      </w:pPr>
      <w:r w:rsidRPr="00133F24">
        <w:rPr>
          <w:b/>
          <w:u w:val="single"/>
        </w:rPr>
        <w:t>Example:</w:t>
      </w:r>
    </w:p>
    <w:p w:rsidR="00C9316A" w:rsidRDefault="00C9316A" w:rsidP="00325720">
      <w:pPr>
        <w:pStyle w:val="ListParagraph"/>
        <w:numPr>
          <w:ilvl w:val="0"/>
          <w:numId w:val="9"/>
        </w:numPr>
        <w:spacing w:line="240" w:lineRule="auto"/>
        <w:jc w:val="both"/>
      </w:pPr>
      <w:r>
        <w:t xml:space="preserve">Water availability may fluctuate tremendously </w:t>
      </w:r>
      <w:r w:rsidR="007250A5">
        <w:t xml:space="preserve">in the external environment, </w:t>
      </w:r>
      <w:r>
        <w:t xml:space="preserve">from abundant supply to almost dry conditions. </w:t>
      </w:r>
    </w:p>
    <w:p w:rsidR="00C9316A" w:rsidRDefault="007250A5" w:rsidP="00325720">
      <w:pPr>
        <w:pStyle w:val="ListParagraph"/>
        <w:numPr>
          <w:ilvl w:val="0"/>
          <w:numId w:val="9"/>
        </w:numPr>
        <w:spacing w:line="240" w:lineRule="auto"/>
        <w:jc w:val="both"/>
      </w:pPr>
      <w:r>
        <w:t>T</w:t>
      </w:r>
      <w:r w:rsidR="00C9316A">
        <w:t>he quantity of water in the body i.e. internal environment may vary</w:t>
      </w:r>
      <w:r>
        <w:t>, but</w:t>
      </w:r>
      <w:r w:rsidR="00C9316A">
        <w:t xml:space="preserve"> </w:t>
      </w:r>
      <w:r>
        <w:t>in</w:t>
      </w:r>
      <w:r w:rsidR="004D6EDC">
        <w:t xml:space="preserve"> a</w:t>
      </w:r>
      <w:r>
        <w:t xml:space="preserve"> narrow range, </w:t>
      </w:r>
      <w:r w:rsidR="00C9316A">
        <w:t xml:space="preserve">in response to </w:t>
      </w:r>
      <w:r>
        <w:t xml:space="preserve">either </w:t>
      </w:r>
      <w:r w:rsidR="00C9316A">
        <w:t>abundant supply and dry condition</w:t>
      </w:r>
      <w:r>
        <w:t>.</w:t>
      </w:r>
      <w:r w:rsidR="00C9316A">
        <w:t xml:space="preserve"> </w:t>
      </w:r>
    </w:p>
    <w:p w:rsidR="00C9316A" w:rsidRDefault="007250A5" w:rsidP="00325720">
      <w:pPr>
        <w:pStyle w:val="ListParagraph"/>
        <w:numPr>
          <w:ilvl w:val="0"/>
          <w:numId w:val="9"/>
        </w:numPr>
        <w:spacing w:line="240" w:lineRule="auto"/>
        <w:jc w:val="both"/>
      </w:pPr>
      <w:r>
        <w:t>It means that t</w:t>
      </w:r>
      <w:r w:rsidR="00C9316A">
        <w:t>he homeostatic control systems would not let the body flooded with water in abundant supply and also not let it to dehydrate in dry conditions.</w:t>
      </w:r>
    </w:p>
    <w:p w:rsidR="00C9316A" w:rsidRPr="00133F24" w:rsidRDefault="00C9316A" w:rsidP="00325720">
      <w:pPr>
        <w:spacing w:line="240" w:lineRule="auto"/>
        <w:jc w:val="both"/>
        <w:rPr>
          <w:b/>
          <w:u w:val="single"/>
        </w:rPr>
      </w:pPr>
      <w:r w:rsidRPr="00133F24">
        <w:rPr>
          <w:b/>
          <w:u w:val="single"/>
        </w:rPr>
        <w:t>Other Examples:</w:t>
      </w:r>
    </w:p>
    <w:p w:rsidR="00C9316A" w:rsidRPr="00133F24" w:rsidRDefault="00C50B9E" w:rsidP="00325720">
      <w:pPr>
        <w:pStyle w:val="ListParagraph"/>
        <w:numPr>
          <w:ilvl w:val="0"/>
          <w:numId w:val="8"/>
        </w:numPr>
        <w:autoSpaceDE w:val="0"/>
        <w:autoSpaceDN w:val="0"/>
        <w:adjustRightInd w:val="0"/>
        <w:spacing w:line="240" w:lineRule="auto"/>
        <w:jc w:val="both"/>
        <w:rPr>
          <w:rFonts w:cs="Times New Roman"/>
        </w:rPr>
      </w:pPr>
      <w:r>
        <w:rPr>
          <w:rFonts w:cs="Times New Roman"/>
        </w:rPr>
        <w:t xml:space="preserve">Homeostasis maintains </w:t>
      </w:r>
      <w:r w:rsidR="00C9316A" w:rsidRPr="00133F24">
        <w:rPr>
          <w:rFonts w:cs="Times New Roman"/>
        </w:rPr>
        <w:t>the temperature</w:t>
      </w:r>
      <w:r>
        <w:rPr>
          <w:rFonts w:cs="Times New Roman"/>
        </w:rPr>
        <w:t xml:space="preserve"> of</w:t>
      </w:r>
      <w:r w:rsidR="00C9316A" w:rsidRPr="00133F24">
        <w:rPr>
          <w:rFonts w:cs="Times New Roman"/>
        </w:rPr>
        <w:t xml:space="preserve"> </w:t>
      </w:r>
      <w:r w:rsidRPr="00133F24">
        <w:t xml:space="preserve">healthy </w:t>
      </w:r>
      <w:r w:rsidRPr="00133F24">
        <w:rPr>
          <w:rFonts w:cs="Times New Roman"/>
        </w:rPr>
        <w:t>human</w:t>
      </w:r>
      <w:r>
        <w:rPr>
          <w:rFonts w:cs="Times New Roman"/>
        </w:rPr>
        <w:t xml:space="preserve"> body</w:t>
      </w:r>
      <w:r w:rsidRPr="00133F24">
        <w:rPr>
          <w:rFonts w:cs="Times New Roman"/>
        </w:rPr>
        <w:t xml:space="preserve"> </w:t>
      </w:r>
      <w:r w:rsidR="00797902">
        <w:t>near</w:t>
      </w:r>
      <w:r w:rsidR="00C9316A" w:rsidRPr="00133F24">
        <w:t xml:space="preserve"> 37</w:t>
      </w:r>
      <w:r w:rsidR="00C9316A" w:rsidRPr="00133F24">
        <w:rPr>
          <w:vertAlign w:val="superscript"/>
        </w:rPr>
        <w:t>o</w:t>
      </w:r>
      <w:r w:rsidR="00C9316A" w:rsidRPr="00133F24">
        <w:t>C</w:t>
      </w:r>
      <w:r w:rsidR="00797902">
        <w:t>, inspite of environmental temperature variations.</w:t>
      </w:r>
      <w:r w:rsidR="00C9316A" w:rsidRPr="00133F24">
        <w:rPr>
          <w:rFonts w:cs="Times New Roman"/>
        </w:rPr>
        <w:t xml:space="preserve"> </w:t>
      </w:r>
    </w:p>
    <w:p w:rsidR="00C9316A" w:rsidRPr="00133F24" w:rsidRDefault="00DC64F7" w:rsidP="00325720">
      <w:pPr>
        <w:pStyle w:val="ListParagraph"/>
        <w:numPr>
          <w:ilvl w:val="0"/>
          <w:numId w:val="8"/>
        </w:numPr>
        <w:autoSpaceDE w:val="0"/>
        <w:autoSpaceDN w:val="0"/>
        <w:adjustRightInd w:val="0"/>
        <w:spacing w:line="240" w:lineRule="auto"/>
        <w:jc w:val="both"/>
        <w:rPr>
          <w:rFonts w:cs="Times New Roman"/>
        </w:rPr>
      </w:pPr>
      <w:r>
        <w:rPr>
          <w:rFonts w:cs="Times New Roman"/>
        </w:rPr>
        <w:t>T</w:t>
      </w:r>
      <w:r w:rsidR="008E4C5E">
        <w:rPr>
          <w:rFonts w:cs="Times New Roman"/>
        </w:rPr>
        <w:t>he</w:t>
      </w:r>
      <w:r w:rsidR="00C9316A" w:rsidRPr="00133F24">
        <w:rPr>
          <w:rFonts w:cs="Times New Roman"/>
        </w:rPr>
        <w:t xml:space="preserve"> pH of blood and interstitial fluid is maintained at 7.4 with a fluctuation range of only 0.1 pH unit. </w:t>
      </w:r>
    </w:p>
    <w:p w:rsidR="00C9316A" w:rsidRPr="00133F24" w:rsidRDefault="00C9316A" w:rsidP="00325720">
      <w:pPr>
        <w:pStyle w:val="ListParagraph"/>
        <w:numPr>
          <w:ilvl w:val="0"/>
          <w:numId w:val="8"/>
        </w:numPr>
        <w:autoSpaceDE w:val="0"/>
        <w:autoSpaceDN w:val="0"/>
        <w:adjustRightInd w:val="0"/>
        <w:spacing w:line="240" w:lineRule="auto"/>
        <w:jc w:val="both"/>
        <w:rPr>
          <w:rFonts w:cs="Times New Roman"/>
        </w:rPr>
      </w:pPr>
      <w:r w:rsidRPr="00133F24">
        <w:rPr>
          <w:rFonts w:cs="Times New Roman"/>
        </w:rPr>
        <w:lastRenderedPageBreak/>
        <w:t xml:space="preserve">The concentration of glucose in the bloodstream </w:t>
      </w:r>
      <w:r w:rsidR="00DC64F7">
        <w:rPr>
          <w:rFonts w:cs="Times New Roman"/>
        </w:rPr>
        <w:t xml:space="preserve">is regulated near the range of </w:t>
      </w:r>
      <w:r w:rsidR="00DC64F7" w:rsidRPr="00133F24">
        <w:rPr>
          <w:rFonts w:cs="Times New Roman"/>
        </w:rPr>
        <w:t>90 mg per 100 m</w:t>
      </w:r>
      <w:r w:rsidR="00C0749A">
        <w:rPr>
          <w:rFonts w:cs="Times New Roman"/>
        </w:rPr>
        <w:t>l</w:t>
      </w:r>
      <w:r w:rsidR="00DC64F7" w:rsidRPr="00133F24">
        <w:rPr>
          <w:rFonts w:cs="Times New Roman"/>
        </w:rPr>
        <w:t xml:space="preserve"> of blood</w:t>
      </w:r>
      <w:r w:rsidR="00DC64F7">
        <w:rPr>
          <w:rFonts w:cs="Times New Roman"/>
        </w:rPr>
        <w:t xml:space="preserve"> even if one is fasting or full stomach. </w:t>
      </w:r>
    </w:p>
    <w:p w:rsidR="00C9316A" w:rsidRPr="00133F24" w:rsidRDefault="003B371A" w:rsidP="00325720">
      <w:pPr>
        <w:pStyle w:val="ListParagraph"/>
        <w:numPr>
          <w:ilvl w:val="0"/>
          <w:numId w:val="8"/>
        </w:numPr>
        <w:autoSpaceDE w:val="0"/>
        <w:autoSpaceDN w:val="0"/>
        <w:adjustRightInd w:val="0"/>
        <w:spacing w:line="240" w:lineRule="auto"/>
        <w:jc w:val="both"/>
        <w:rPr>
          <w:rFonts w:cs="Times New Roman"/>
        </w:rPr>
      </w:pPr>
      <w:r>
        <w:rPr>
          <w:rFonts w:cs="Times New Roman"/>
        </w:rPr>
        <w:t>Similar</w:t>
      </w:r>
      <w:r w:rsidRPr="00133F24">
        <w:rPr>
          <w:rFonts w:cs="Times New Roman"/>
        </w:rPr>
        <w:t xml:space="preserve"> homeostatic regulations apply to </w:t>
      </w:r>
      <w:r w:rsidRPr="00133F24">
        <w:t>osmotic pressure, oxygen level</w:t>
      </w:r>
      <w:r>
        <w:t xml:space="preserve"> and</w:t>
      </w:r>
      <w:r w:rsidRPr="00133F24">
        <w:t xml:space="preserve"> various ion concentrations.</w:t>
      </w:r>
    </w:p>
    <w:p w:rsidR="00C9316A" w:rsidRPr="00EC410E" w:rsidRDefault="00581D6F" w:rsidP="00325720">
      <w:pPr>
        <w:spacing w:line="240" w:lineRule="auto"/>
        <w:jc w:val="both"/>
        <w:rPr>
          <w:b/>
          <w:u w:val="single"/>
        </w:rPr>
      </w:pPr>
      <w:r>
        <w:rPr>
          <w:b/>
          <w:u w:val="single"/>
        </w:rPr>
        <w:t>Mechanism</w:t>
      </w:r>
      <w:r w:rsidR="00C9316A" w:rsidRPr="00EC410E">
        <w:rPr>
          <w:b/>
          <w:u w:val="single"/>
        </w:rPr>
        <w:t xml:space="preserve"> of Homeostasis:</w:t>
      </w:r>
    </w:p>
    <w:p w:rsidR="0025102D" w:rsidRDefault="00C9316A" w:rsidP="00325720">
      <w:pPr>
        <w:spacing w:line="240" w:lineRule="auto"/>
        <w:jc w:val="both"/>
      </w:pPr>
      <w:bookmarkStart w:id="1" w:name="OLE_LINK3"/>
      <w:bookmarkStart w:id="2" w:name="OLE_LINK6"/>
      <w:r>
        <w:t xml:space="preserve">The internal factors which are influenced by external environment are called variables e.g. body temperature, water concentration, pH etc. </w:t>
      </w:r>
    </w:p>
    <w:p w:rsidR="0025102D" w:rsidRDefault="00C9316A" w:rsidP="00325720">
      <w:pPr>
        <w:spacing w:line="240" w:lineRule="auto"/>
        <w:jc w:val="both"/>
      </w:pPr>
      <w:r>
        <w:t xml:space="preserve">Various control systems have been acquired for homeostatic regulations of these variables. </w:t>
      </w:r>
    </w:p>
    <w:p w:rsidR="00C9316A" w:rsidRDefault="00C9316A" w:rsidP="00325720">
      <w:pPr>
        <w:spacing w:line="240" w:lineRule="auto"/>
        <w:jc w:val="both"/>
      </w:pPr>
      <w:r>
        <w:t>The ideal or normal value of the variable is known as the set point that is stored in the memory.</w:t>
      </w:r>
    </w:p>
    <w:p w:rsidR="00C9316A" w:rsidRDefault="00C9316A" w:rsidP="00325720">
      <w:pPr>
        <w:spacing w:line="240" w:lineRule="auto"/>
        <w:jc w:val="both"/>
      </w:pPr>
      <w:r>
        <w:t>These living control systems operate just like the physical control systems i.e. they have three components: Receptor, Control centre and effectors.</w:t>
      </w:r>
    </w:p>
    <w:p w:rsidR="00C9316A" w:rsidRPr="00664386" w:rsidRDefault="00C9316A" w:rsidP="00325720">
      <w:pPr>
        <w:spacing w:line="240" w:lineRule="auto"/>
        <w:jc w:val="both"/>
        <w:rPr>
          <w:b/>
          <w:u w:val="single"/>
        </w:rPr>
      </w:pPr>
      <w:bookmarkStart w:id="3" w:name="OLE_LINK7"/>
      <w:bookmarkEnd w:id="1"/>
      <w:bookmarkEnd w:id="2"/>
      <w:r w:rsidRPr="00664386">
        <w:rPr>
          <w:b/>
          <w:u w:val="single"/>
        </w:rPr>
        <w:t>Example:</w:t>
      </w:r>
    </w:p>
    <w:p w:rsidR="00C9316A" w:rsidRDefault="00C9316A" w:rsidP="00325720">
      <w:pPr>
        <w:spacing w:line="240" w:lineRule="auto"/>
        <w:jc w:val="both"/>
      </w:pPr>
      <w:r>
        <w:t xml:space="preserve">Let’s take a familiar example of a temperature control system that operates in air conditioners and water heating </w:t>
      </w:r>
      <w:bookmarkStart w:id="4" w:name="OLE_LINK2"/>
      <w:r>
        <w:t>geyser</w:t>
      </w:r>
      <w:bookmarkEnd w:id="4"/>
      <w:r>
        <w:t xml:space="preserve">s. </w:t>
      </w:r>
    </w:p>
    <w:p w:rsidR="00C9316A" w:rsidRDefault="00C9316A" w:rsidP="00325720">
      <w:pPr>
        <w:pStyle w:val="ListParagraph"/>
        <w:numPr>
          <w:ilvl w:val="0"/>
          <w:numId w:val="11"/>
        </w:numPr>
        <w:spacing w:line="240" w:lineRule="auto"/>
        <w:jc w:val="both"/>
      </w:pPr>
      <w:r>
        <w:t xml:space="preserve">In both these systems, there is a sensor (thermometer) that monitors temperature change from a set point and signals to the control center to take action by switching on heating or cooling units in response to drop or raise in the temperature compared to the set point. </w:t>
      </w:r>
      <w:r w:rsidR="00904756">
        <w:t>The overall result is the maintenance of temperature within a narrow range of set point.</w:t>
      </w:r>
    </w:p>
    <w:p w:rsidR="00C9316A" w:rsidRDefault="00C9316A" w:rsidP="00325720">
      <w:pPr>
        <w:pStyle w:val="ListParagraph"/>
        <w:numPr>
          <w:ilvl w:val="0"/>
          <w:numId w:val="11"/>
        </w:numPr>
        <w:spacing w:line="240" w:lineRule="auto"/>
        <w:jc w:val="both"/>
      </w:pPr>
      <w:r>
        <w:t xml:space="preserve">Similar to this automatic mechanical control of temperature, the endothermic animals also have a set point in temperature that is monitored by thermoreceptors which detect temperature changes and send signals to the thermostatic control center which is the hypothalamus. The hypothalamus sends appropriate messages to the effector organs e.g. sweat glands or muscles for heat generation or cooling actions. Thus temperature is controlled and regulated within a narrow range of the set point. </w:t>
      </w:r>
    </w:p>
    <w:bookmarkEnd w:id="3"/>
    <w:p w:rsidR="00C9316A" w:rsidRDefault="00C9316A" w:rsidP="00325720">
      <w:pPr>
        <w:spacing w:line="240" w:lineRule="auto"/>
        <w:jc w:val="both"/>
      </w:pPr>
      <w:r>
        <w:br w:type="page"/>
      </w:r>
    </w:p>
    <w:p w:rsidR="00C9316A" w:rsidRPr="00E757B8" w:rsidRDefault="0025102D" w:rsidP="00C9316A">
      <w:pPr>
        <w:spacing w:line="240" w:lineRule="auto"/>
        <w:jc w:val="both"/>
        <w:rPr>
          <w:b/>
          <w:sz w:val="28"/>
        </w:rPr>
      </w:pPr>
      <w:r w:rsidRPr="00E757B8">
        <w:rPr>
          <w:b/>
          <w:sz w:val="28"/>
        </w:rPr>
        <w:lastRenderedPageBreak/>
        <w:tab/>
        <w:t>FEEDBACK CONTROL SYSTEMS</w:t>
      </w:r>
    </w:p>
    <w:p w:rsidR="00204FED" w:rsidRPr="00204FED" w:rsidRDefault="00204FED" w:rsidP="00C9316A">
      <w:pPr>
        <w:spacing w:line="240" w:lineRule="auto"/>
        <w:jc w:val="both"/>
        <w:rPr>
          <w:b/>
        </w:rPr>
      </w:pPr>
      <w:r w:rsidRPr="00204FED">
        <w:rPr>
          <w:b/>
        </w:rPr>
        <w:t>Definition:</w:t>
      </w:r>
    </w:p>
    <w:p w:rsidR="00204FED" w:rsidRDefault="00C9316A" w:rsidP="00204FED">
      <w:pPr>
        <w:spacing w:line="240" w:lineRule="auto"/>
        <w:jc w:val="both"/>
      </w:pPr>
      <w:r>
        <w:t>M</w:t>
      </w:r>
      <w:r w:rsidRPr="00F97CD6">
        <w:t xml:space="preserve">any biological processes </w:t>
      </w:r>
      <w:r>
        <w:t xml:space="preserve">have </w:t>
      </w:r>
      <w:r w:rsidRPr="00F97CD6">
        <w:t xml:space="preserve">the ability </w:t>
      </w:r>
      <w:r>
        <w:t>of</w:t>
      </w:r>
      <w:r w:rsidRPr="00F97CD6">
        <w:t xml:space="preserve"> self-regulat</w:t>
      </w:r>
      <w:r>
        <w:t>ion</w:t>
      </w:r>
      <w:r w:rsidRPr="00F97CD6">
        <w:t xml:space="preserve"> by a mechanism </w:t>
      </w:r>
      <w:r>
        <w:t xml:space="preserve">which is </w:t>
      </w:r>
      <w:r w:rsidRPr="00F97CD6">
        <w:t>called feedback</w:t>
      </w:r>
      <w:r>
        <w:t xml:space="preserve"> mechanism</w:t>
      </w:r>
      <w:r w:rsidRPr="00F97CD6">
        <w:t xml:space="preserve">. </w:t>
      </w:r>
      <w:r w:rsidR="00204FED">
        <w:t>The basic principle of feedback in living systems is that the output or product</w:t>
      </w:r>
      <w:r w:rsidR="00204FED" w:rsidRPr="005E346D">
        <w:t xml:space="preserve"> of a process </w:t>
      </w:r>
      <w:r w:rsidR="00204FED">
        <w:t xml:space="preserve">itself </w:t>
      </w:r>
      <w:r w:rsidR="00204FED" w:rsidRPr="005E346D">
        <w:t xml:space="preserve">regulates </w:t>
      </w:r>
      <w:r w:rsidR="00204FED">
        <w:t>the</w:t>
      </w:r>
      <w:r w:rsidR="00204FED" w:rsidRPr="005E346D">
        <w:t xml:space="preserve"> process. </w:t>
      </w:r>
    </w:p>
    <w:p w:rsidR="003929AE" w:rsidRPr="003929AE" w:rsidRDefault="003929AE" w:rsidP="00C9316A">
      <w:pPr>
        <w:spacing w:line="240" w:lineRule="auto"/>
        <w:jc w:val="both"/>
        <w:rPr>
          <w:b/>
        </w:rPr>
      </w:pPr>
      <w:r w:rsidRPr="003929AE">
        <w:rPr>
          <w:b/>
        </w:rPr>
        <w:t>Significance:</w:t>
      </w:r>
    </w:p>
    <w:p w:rsidR="003929AE" w:rsidRDefault="00C9316A" w:rsidP="00C9316A">
      <w:pPr>
        <w:spacing w:line="240" w:lineRule="auto"/>
        <w:jc w:val="both"/>
      </w:pPr>
      <w:r>
        <w:t>The feedback regulatory processes maintain homeostasis in the cells and the</w:t>
      </w:r>
      <w:r w:rsidR="002D56D6">
        <w:t xml:space="preserve"> body of multicellular organism</w:t>
      </w:r>
      <w:r>
        <w:t xml:space="preserve"> as a whole. </w:t>
      </w:r>
    </w:p>
    <w:p w:rsidR="003929AE" w:rsidRPr="003929AE" w:rsidRDefault="003929AE" w:rsidP="00C9316A">
      <w:pPr>
        <w:spacing w:line="240" w:lineRule="auto"/>
        <w:jc w:val="both"/>
        <w:rPr>
          <w:b/>
        </w:rPr>
      </w:pPr>
      <w:r w:rsidRPr="003929AE">
        <w:rPr>
          <w:b/>
        </w:rPr>
        <w:t>Mechanism</w:t>
      </w:r>
      <w:r w:rsidR="00755A75">
        <w:rPr>
          <w:b/>
        </w:rPr>
        <w:t>:</w:t>
      </w:r>
    </w:p>
    <w:p w:rsidR="00C9316A" w:rsidRDefault="00C9316A" w:rsidP="00C9316A">
      <w:pPr>
        <w:spacing w:line="240" w:lineRule="auto"/>
        <w:jc w:val="both"/>
      </w:pPr>
      <w:r>
        <w:t xml:space="preserve">The feedback controls respond to the sensory information about a particular variable e.g., temperature, salinity or pH that requires regulation. </w:t>
      </w:r>
      <w:r w:rsidR="00AE005C">
        <w:t>This</w:t>
      </w:r>
      <w:r>
        <w:t xml:space="preserve"> regulation requires continuous sampling of controlled variables and respective corrective actions. </w:t>
      </w:r>
    </w:p>
    <w:p w:rsidR="00274105" w:rsidRPr="00274105" w:rsidRDefault="00274105" w:rsidP="00C9316A">
      <w:pPr>
        <w:spacing w:line="240" w:lineRule="auto"/>
        <w:jc w:val="both"/>
        <w:rPr>
          <w:b/>
        </w:rPr>
      </w:pPr>
      <w:r w:rsidRPr="00274105">
        <w:rPr>
          <w:b/>
        </w:rPr>
        <w:t>Types of feedback system</w:t>
      </w:r>
      <w:r w:rsidR="00833940">
        <w:rPr>
          <w:b/>
        </w:rPr>
        <w:t>s</w:t>
      </w:r>
      <w:r w:rsidRPr="00274105">
        <w:rPr>
          <w:b/>
        </w:rPr>
        <w:t>:</w:t>
      </w:r>
    </w:p>
    <w:p w:rsidR="00136661" w:rsidRDefault="00136661" w:rsidP="00C9316A">
      <w:pPr>
        <w:spacing w:line="240" w:lineRule="auto"/>
        <w:jc w:val="both"/>
      </w:pPr>
      <w:r>
        <w:t>Two types of</w:t>
      </w:r>
      <w:r w:rsidR="00C9316A">
        <w:t xml:space="preserve"> regulatory feedback </w:t>
      </w:r>
      <w:r w:rsidR="0055278A">
        <w:t xml:space="preserve">systems </w:t>
      </w:r>
      <w:r>
        <w:t>are present:</w:t>
      </w:r>
    </w:p>
    <w:p w:rsidR="00C9316A" w:rsidRPr="00136661" w:rsidRDefault="00136661" w:rsidP="00136661">
      <w:pPr>
        <w:pStyle w:val="ListParagraph"/>
        <w:numPr>
          <w:ilvl w:val="0"/>
          <w:numId w:val="15"/>
        </w:numPr>
        <w:spacing w:line="240" w:lineRule="auto"/>
        <w:jc w:val="both"/>
      </w:pPr>
      <w:r w:rsidRPr="00136661">
        <w:t>Negative feedback systems</w:t>
      </w:r>
    </w:p>
    <w:p w:rsidR="00136661" w:rsidRPr="00136661" w:rsidRDefault="00676906" w:rsidP="00136661">
      <w:pPr>
        <w:pStyle w:val="ListParagraph"/>
        <w:numPr>
          <w:ilvl w:val="0"/>
          <w:numId w:val="15"/>
        </w:numPr>
        <w:spacing w:line="240" w:lineRule="auto"/>
        <w:jc w:val="both"/>
      </w:pPr>
      <w:r w:rsidRPr="00136661">
        <w:t>Positive</w:t>
      </w:r>
      <w:r w:rsidR="00136661" w:rsidRPr="00136661">
        <w:t xml:space="preserve"> feedback systems</w:t>
      </w:r>
    </w:p>
    <w:p w:rsidR="00C9316A" w:rsidRPr="00C55275" w:rsidRDefault="00D568FC" w:rsidP="00C9316A">
      <w:pPr>
        <w:spacing w:line="240" w:lineRule="auto"/>
        <w:jc w:val="both"/>
        <w:rPr>
          <w:b/>
        </w:rPr>
      </w:pPr>
      <w:r>
        <w:rPr>
          <w:b/>
        </w:rPr>
        <w:t>1.</w:t>
      </w:r>
      <w:r>
        <w:rPr>
          <w:b/>
        </w:rPr>
        <w:tab/>
      </w:r>
      <w:r w:rsidR="00C9316A" w:rsidRPr="00C55275">
        <w:rPr>
          <w:b/>
        </w:rPr>
        <w:t>Negative feedback system</w:t>
      </w:r>
      <w:r w:rsidR="00C9316A">
        <w:rPr>
          <w:b/>
        </w:rPr>
        <w:t>s</w:t>
      </w:r>
      <w:r w:rsidR="00C9316A" w:rsidRPr="00C55275">
        <w:rPr>
          <w:b/>
        </w:rPr>
        <w:t>:</w:t>
      </w:r>
    </w:p>
    <w:p w:rsidR="00C9316A" w:rsidRDefault="00C9316A" w:rsidP="00C9316A">
      <w:pPr>
        <w:spacing w:line="240" w:lineRule="auto"/>
        <w:jc w:val="both"/>
      </w:pPr>
      <w:r w:rsidRPr="005E346D">
        <w:t>In life, the most</w:t>
      </w:r>
      <w:r>
        <w:t xml:space="preserve"> </w:t>
      </w:r>
      <w:r w:rsidRPr="005E346D">
        <w:t xml:space="preserve">common form of regulation </w:t>
      </w:r>
      <w:r>
        <w:t xml:space="preserve">encountered </w:t>
      </w:r>
      <w:r w:rsidRPr="005E346D">
        <w:t xml:space="preserve">is </w:t>
      </w:r>
      <w:r>
        <w:t xml:space="preserve">the </w:t>
      </w:r>
      <w:r w:rsidRPr="005E346D">
        <w:t xml:space="preserve">negative feedback, in which accumulation of an end product </w:t>
      </w:r>
      <w:r>
        <w:t xml:space="preserve">works to </w:t>
      </w:r>
      <w:r w:rsidR="00676906">
        <w:t xml:space="preserve">stop or </w:t>
      </w:r>
      <w:r w:rsidRPr="005E346D">
        <w:t>slow</w:t>
      </w:r>
      <w:r>
        <w:t xml:space="preserve"> down</w:t>
      </w:r>
      <w:r w:rsidRPr="005E346D">
        <w:t xml:space="preserve"> that process.</w:t>
      </w:r>
    </w:p>
    <w:p w:rsidR="00901DAF" w:rsidRPr="00901DAF" w:rsidRDefault="00901DAF" w:rsidP="00C9316A">
      <w:pPr>
        <w:spacing w:line="240" w:lineRule="auto"/>
        <w:jc w:val="both"/>
        <w:rPr>
          <w:b/>
        </w:rPr>
      </w:pPr>
      <w:r w:rsidRPr="00901DAF">
        <w:rPr>
          <w:b/>
        </w:rPr>
        <w:t>Example</w:t>
      </w:r>
      <w:r>
        <w:rPr>
          <w:b/>
        </w:rPr>
        <w:t>-1</w:t>
      </w:r>
    </w:p>
    <w:p w:rsidR="00CB79CD" w:rsidRDefault="00CB79CD" w:rsidP="00C9316A">
      <w:pPr>
        <w:spacing w:line="240" w:lineRule="auto"/>
        <w:jc w:val="both"/>
      </w:pPr>
      <w:r>
        <w:rPr>
          <w:noProof/>
        </w:rPr>
        <w:drawing>
          <wp:anchor distT="0" distB="0" distL="114300" distR="114300" simplePos="0" relativeHeight="251662336" behindDoc="1" locked="0" layoutInCell="1" allowOverlap="1">
            <wp:simplePos x="0" y="0"/>
            <wp:positionH relativeFrom="column">
              <wp:posOffset>2828925</wp:posOffset>
            </wp:positionH>
            <wp:positionV relativeFrom="paragraph">
              <wp:posOffset>378460</wp:posOffset>
            </wp:positionV>
            <wp:extent cx="3028950" cy="2423160"/>
            <wp:effectExtent l="19050" t="0" r="0" b="0"/>
            <wp:wrapTight wrapText="bothSides">
              <wp:wrapPolygon edited="0">
                <wp:start x="-136" y="0"/>
                <wp:lineTo x="-136" y="21396"/>
                <wp:lineTo x="21600" y="21396"/>
                <wp:lineTo x="21600" y="0"/>
                <wp:lineTo x="-136" y="0"/>
              </wp:wrapPolygon>
            </wp:wrapTight>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28950" cy="2423160"/>
                    </a:xfrm>
                    <a:prstGeom prst="rect">
                      <a:avLst/>
                    </a:prstGeom>
                    <a:noFill/>
                    <a:ln w="9525">
                      <a:noFill/>
                      <a:miter lim="800000"/>
                      <a:headEnd/>
                      <a:tailEnd/>
                    </a:ln>
                  </pic:spPr>
                </pic:pic>
              </a:graphicData>
            </a:graphic>
          </wp:anchor>
        </w:drawing>
      </w:r>
      <w:r w:rsidR="00901DAF">
        <w:t>The</w:t>
      </w:r>
      <w:r w:rsidR="00C9316A" w:rsidRPr="00C74444">
        <w:t xml:space="preserve"> breakdown of sugar </w:t>
      </w:r>
      <w:r w:rsidR="00C9316A">
        <w:t xml:space="preserve">in </w:t>
      </w:r>
      <w:r w:rsidR="00C9316A" w:rsidRPr="00C74444">
        <w:t xml:space="preserve">the cells generates chemical energy in the form of ATP. </w:t>
      </w:r>
      <w:r w:rsidR="00C9316A">
        <w:t>W</w:t>
      </w:r>
      <w:r w:rsidR="00C9316A" w:rsidRPr="00C74444">
        <w:t>hen a cell makes more ATP than it can use, the excess ATP "feeds back" and inhibits an enzyme near the beginning of the pathway</w:t>
      </w:r>
      <w:r>
        <w:t xml:space="preserve">. This results in temporary stoppage of ATP production. </w:t>
      </w:r>
    </w:p>
    <w:p w:rsidR="00C9316A" w:rsidRDefault="00CB79CD" w:rsidP="00C9316A">
      <w:pPr>
        <w:spacing w:line="240" w:lineRule="auto"/>
        <w:jc w:val="both"/>
      </w:pPr>
      <w:r>
        <w:t>The figure</w:t>
      </w:r>
      <w:r w:rsidRPr="00711F7C">
        <w:t xml:space="preserve"> </w:t>
      </w:r>
      <w:r>
        <w:t>illustrates the negative feedback:</w:t>
      </w:r>
    </w:p>
    <w:p w:rsidR="00C9316A" w:rsidRDefault="00C9316A" w:rsidP="00C9316A">
      <w:pPr>
        <w:spacing w:line="240" w:lineRule="auto"/>
        <w:jc w:val="both"/>
      </w:pPr>
      <w:r w:rsidRPr="00313826">
        <w:t>Th</w:t>
      </w:r>
      <w:r>
        <w:t>e</w:t>
      </w:r>
      <w:r w:rsidRPr="00313826">
        <w:t xml:space="preserve"> three-step chemical pathway</w:t>
      </w:r>
      <w:r>
        <w:t xml:space="preserve"> shown here</w:t>
      </w:r>
      <w:r w:rsidRPr="00313826">
        <w:t xml:space="preserve"> converts substance A to substance D. A specific enzyme catalyzes each chemical reaction. Accumulation of the final product (D) inhibits the first enzyme in the sequence, thus slowing down production of more D.</w:t>
      </w:r>
    </w:p>
    <w:p w:rsidR="007773BD" w:rsidRDefault="007773BD" w:rsidP="00C9316A">
      <w:pPr>
        <w:spacing w:line="240" w:lineRule="auto"/>
        <w:jc w:val="both"/>
      </w:pPr>
    </w:p>
    <w:p w:rsidR="00CB79CD" w:rsidRDefault="00CB79CD" w:rsidP="00C9316A">
      <w:pPr>
        <w:spacing w:line="240" w:lineRule="auto"/>
        <w:jc w:val="both"/>
      </w:pPr>
    </w:p>
    <w:p w:rsidR="00CB79CD" w:rsidRDefault="00CB79CD" w:rsidP="00C9316A">
      <w:pPr>
        <w:spacing w:line="240" w:lineRule="auto"/>
        <w:jc w:val="both"/>
      </w:pPr>
    </w:p>
    <w:p w:rsidR="00901DAF" w:rsidRPr="00901DAF" w:rsidRDefault="00901DAF" w:rsidP="00C9316A">
      <w:pPr>
        <w:spacing w:line="240" w:lineRule="auto"/>
        <w:jc w:val="both"/>
        <w:rPr>
          <w:b/>
        </w:rPr>
      </w:pPr>
      <w:bookmarkStart w:id="5" w:name="OLE_LINK8"/>
      <w:bookmarkStart w:id="6" w:name="OLE_LINK9"/>
      <w:r w:rsidRPr="00901DAF">
        <w:rPr>
          <w:b/>
        </w:rPr>
        <w:lastRenderedPageBreak/>
        <w:t>Example-2</w:t>
      </w:r>
    </w:p>
    <w:p w:rsidR="00C9316A" w:rsidRDefault="00C9316A" w:rsidP="00C9316A">
      <w:pPr>
        <w:spacing w:line="240" w:lineRule="auto"/>
        <w:jc w:val="both"/>
      </w:pPr>
      <w:r w:rsidRPr="0029678B">
        <w:t xml:space="preserve">The control of blood sugar (glucose) by insulin is another good example of a negative feedback mechanism. </w:t>
      </w:r>
    </w:p>
    <w:p w:rsidR="00C9316A" w:rsidRDefault="00C9316A" w:rsidP="00C9316A">
      <w:pPr>
        <w:spacing w:line="240" w:lineRule="auto"/>
        <w:jc w:val="both"/>
      </w:pPr>
      <w:r w:rsidRPr="0029678B">
        <w:t xml:space="preserve">When blood sugar rises, receptors in the body sense a </w:t>
      </w:r>
      <w:r w:rsidR="007C7FFA" w:rsidRPr="0029678B">
        <w:t xml:space="preserve">change. </w:t>
      </w:r>
      <w:r w:rsidRPr="0029678B">
        <w:t>In turn, the control center (pancreas) secretes insulin into the blood effectively lowering blood sugar levels. Once blood sugar levels reach homeostasis, the pancreas stops releasing insulin.</w:t>
      </w:r>
    </w:p>
    <w:bookmarkEnd w:id="5"/>
    <w:bookmarkEnd w:id="6"/>
    <w:p w:rsidR="00C9316A" w:rsidRDefault="001C737F" w:rsidP="00C9316A">
      <w:pPr>
        <w:spacing w:line="240" w:lineRule="auto"/>
        <w:jc w:val="both"/>
        <w:rPr>
          <w:b/>
        </w:rPr>
      </w:pPr>
      <w:r>
        <w:rPr>
          <w:b/>
        </w:rPr>
        <w:t>2.</w:t>
      </w:r>
      <w:r>
        <w:rPr>
          <w:b/>
        </w:rPr>
        <w:tab/>
      </w:r>
      <w:r w:rsidR="00C9316A">
        <w:rPr>
          <w:b/>
        </w:rPr>
        <w:t>Pos</w:t>
      </w:r>
      <w:r w:rsidR="00C9316A" w:rsidRPr="00C55275">
        <w:rPr>
          <w:b/>
        </w:rPr>
        <w:t>itive feedback system</w:t>
      </w:r>
      <w:r w:rsidR="00C9316A">
        <w:rPr>
          <w:b/>
        </w:rPr>
        <w:t>s</w:t>
      </w:r>
      <w:r w:rsidR="00C9316A" w:rsidRPr="00C55275">
        <w:rPr>
          <w:b/>
        </w:rPr>
        <w:t>:</w:t>
      </w:r>
    </w:p>
    <w:p w:rsidR="00C9316A" w:rsidRDefault="001C737F" w:rsidP="00C9316A">
      <w:pPr>
        <w:spacing w:line="240" w:lineRule="auto"/>
        <w:jc w:val="both"/>
      </w:pPr>
      <w:r w:rsidRPr="005A0F52">
        <w:t xml:space="preserve">There are many biological processes </w:t>
      </w:r>
      <w:r>
        <w:t xml:space="preserve">that are </w:t>
      </w:r>
      <w:r w:rsidRPr="005A0F52">
        <w:t>regulated by positive feedback</w:t>
      </w:r>
      <w:r>
        <w:t>, alt</w:t>
      </w:r>
      <w:r w:rsidRPr="005A0F52">
        <w:t xml:space="preserve">hough </w:t>
      </w:r>
      <w:r>
        <w:t xml:space="preserve">they are </w:t>
      </w:r>
      <w:r w:rsidRPr="005A0F52">
        <w:t>less common</w:t>
      </w:r>
      <w:r>
        <w:t>ly found.</w:t>
      </w:r>
      <w:r w:rsidR="00C9316A">
        <w:t xml:space="preserve"> In positive feedback systems</w:t>
      </w:r>
      <w:r w:rsidR="00C9316A" w:rsidRPr="005A0F52">
        <w:t>, an end product speeds up its production</w:t>
      </w:r>
      <w:r w:rsidR="00C9316A">
        <w:t xml:space="preserve"> by enhancing the effect of original stimulus</w:t>
      </w:r>
      <w:r w:rsidR="00C9316A" w:rsidRPr="005A0F52">
        <w:t xml:space="preserve">. </w:t>
      </w:r>
    </w:p>
    <w:p w:rsidR="00960A73" w:rsidRDefault="00960A73" w:rsidP="00960A73">
      <w:pPr>
        <w:spacing w:line="240" w:lineRule="auto"/>
        <w:jc w:val="both"/>
      </w:pPr>
      <w:r>
        <w:t>The figure explains the posi</w:t>
      </w:r>
      <w:r w:rsidRPr="00313826">
        <w:t>tive feedback</w:t>
      </w:r>
      <w:r w:rsidRPr="00E5306C">
        <w:t xml:space="preserve"> </w:t>
      </w:r>
      <w:r>
        <w:t>system i</w:t>
      </w:r>
      <w:r w:rsidRPr="00E5306C">
        <w:t>n a biochemical pathway</w:t>
      </w:r>
      <w:r>
        <w:t>. A</w:t>
      </w:r>
      <w:r w:rsidRPr="00E5306C">
        <w:t xml:space="preserve"> product stimulates an enzym</w:t>
      </w:r>
      <w:r>
        <w:t>e in the reaction sequence, incr</w:t>
      </w:r>
      <w:r w:rsidRPr="00E5306C">
        <w:t xml:space="preserve">easing the </w:t>
      </w:r>
      <w:r>
        <w:t>r</w:t>
      </w:r>
      <w:r w:rsidRPr="00E5306C">
        <w:t>ate of production of the product.</w:t>
      </w:r>
    </w:p>
    <w:p w:rsidR="00960A73" w:rsidRDefault="00960A73" w:rsidP="00960A73">
      <w:pPr>
        <w:spacing w:line="240" w:lineRule="auto"/>
        <w:jc w:val="center"/>
      </w:pPr>
      <w:r w:rsidRPr="00960A73">
        <w:rPr>
          <w:noProof/>
        </w:rPr>
        <w:drawing>
          <wp:inline distT="0" distB="0" distL="0" distR="0">
            <wp:extent cx="3362325" cy="2582266"/>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362325" cy="2582266"/>
                    </a:xfrm>
                    <a:prstGeom prst="rect">
                      <a:avLst/>
                    </a:prstGeom>
                    <a:noFill/>
                    <a:ln w="9525">
                      <a:noFill/>
                      <a:miter lim="800000"/>
                      <a:headEnd/>
                      <a:tailEnd/>
                    </a:ln>
                  </pic:spPr>
                </pic:pic>
              </a:graphicData>
            </a:graphic>
          </wp:inline>
        </w:drawing>
      </w:r>
    </w:p>
    <w:p w:rsidR="00F9669E" w:rsidRPr="00F9669E" w:rsidRDefault="00F9669E" w:rsidP="00C9316A">
      <w:pPr>
        <w:spacing w:line="240" w:lineRule="auto"/>
        <w:jc w:val="both"/>
        <w:rPr>
          <w:b/>
        </w:rPr>
      </w:pPr>
      <w:r w:rsidRPr="00F9669E">
        <w:rPr>
          <w:b/>
        </w:rPr>
        <w:t>Example-1</w:t>
      </w:r>
    </w:p>
    <w:p w:rsidR="00C9316A" w:rsidRDefault="00F9669E" w:rsidP="00C9316A">
      <w:pPr>
        <w:spacing w:line="240" w:lineRule="auto"/>
        <w:jc w:val="both"/>
      </w:pPr>
      <w:r>
        <w:t>C</w:t>
      </w:r>
      <w:r w:rsidR="00C9316A" w:rsidRPr="005A0F52">
        <w:t xml:space="preserve">lotting of blood in response to </w:t>
      </w:r>
      <w:r w:rsidR="00C9316A">
        <w:t xml:space="preserve">an </w:t>
      </w:r>
      <w:r w:rsidR="00C9316A" w:rsidRPr="005A0F52">
        <w:t>injury</w:t>
      </w:r>
      <w:r>
        <w:t xml:space="preserve"> is an example of positive feedback</w:t>
      </w:r>
      <w:r w:rsidR="00C9316A" w:rsidRPr="005A0F52">
        <w:t>. When a blood vessel is damaged, platelets begin to aggregate at the site</w:t>
      </w:r>
      <w:r w:rsidR="007C7FFA">
        <w:t xml:space="preserve"> of injury</w:t>
      </w:r>
      <w:r w:rsidR="00C9316A" w:rsidRPr="005A0F52">
        <w:t xml:space="preserve">. </w:t>
      </w:r>
      <w:r w:rsidR="00367163" w:rsidRPr="005A0F52">
        <w:t xml:space="preserve">Positive feedback occurs as </w:t>
      </w:r>
      <w:r w:rsidR="00367163">
        <w:t xml:space="preserve">the </w:t>
      </w:r>
      <w:r w:rsidR="00367163" w:rsidRPr="005A0F52">
        <w:t>chemicals released by platelets attract more platelets</w:t>
      </w:r>
      <w:r w:rsidR="00367163">
        <w:t xml:space="preserve"> towards them</w:t>
      </w:r>
      <w:r w:rsidR="00367163" w:rsidRPr="005A0F52">
        <w:t>.</w:t>
      </w:r>
      <w:r w:rsidR="00C9316A" w:rsidRPr="005A0F52">
        <w:t xml:space="preserve"> </w:t>
      </w:r>
      <w:r w:rsidR="00696DC8">
        <w:t>So, t</w:t>
      </w:r>
      <w:r w:rsidR="00696DC8" w:rsidRPr="004E0230">
        <w:t>he platelets continue to pile up and release c</w:t>
      </w:r>
      <w:r w:rsidR="00696DC8">
        <w:t xml:space="preserve">hemicals until a clot is formed </w:t>
      </w:r>
      <w:r w:rsidR="00696DC8" w:rsidRPr="005A0F52">
        <w:t>that seals the wound.</w:t>
      </w:r>
    </w:p>
    <w:p w:rsidR="00C9316A" w:rsidRDefault="00C9316A" w:rsidP="00C9316A">
      <w:pPr>
        <w:spacing w:line="240" w:lineRule="auto"/>
        <w:jc w:val="center"/>
      </w:pPr>
    </w:p>
    <w:p w:rsidR="007773BD" w:rsidRPr="007773BD" w:rsidRDefault="007773BD" w:rsidP="00C9316A">
      <w:pPr>
        <w:spacing w:line="240" w:lineRule="auto"/>
        <w:jc w:val="both"/>
        <w:rPr>
          <w:b/>
        </w:rPr>
      </w:pPr>
      <w:r w:rsidRPr="007773BD">
        <w:rPr>
          <w:b/>
        </w:rPr>
        <w:t>Example-2</w:t>
      </w:r>
    </w:p>
    <w:p w:rsidR="00C9316A" w:rsidRDefault="00E022AA" w:rsidP="00C9316A">
      <w:pPr>
        <w:spacing w:line="240" w:lineRule="auto"/>
        <w:jc w:val="both"/>
      </w:pPr>
      <w:r w:rsidRPr="00FA4042">
        <w:t>A</w:t>
      </w:r>
      <w:r>
        <w:t>nother</w:t>
      </w:r>
      <w:r w:rsidRPr="00FA4042">
        <w:t xml:space="preserve"> good example of a positive feedback system is </w:t>
      </w:r>
      <w:r>
        <w:t xml:space="preserve">seen during </w:t>
      </w:r>
      <w:r w:rsidRPr="00FA4042">
        <w:t>child birth.</w:t>
      </w:r>
    </w:p>
    <w:p w:rsidR="00C9316A" w:rsidRDefault="00D32A5E" w:rsidP="00382EA1">
      <w:pPr>
        <w:spacing w:line="240" w:lineRule="auto"/>
        <w:jc w:val="both"/>
      </w:pPr>
      <w:r w:rsidRPr="00FA4042">
        <w:t xml:space="preserve">During labor, </w:t>
      </w:r>
      <w:r>
        <w:t>the</w:t>
      </w:r>
      <w:r w:rsidRPr="00FA4042">
        <w:t xml:space="preserve"> hormone oxytocin is released that intensifies and speeds up contractions</w:t>
      </w:r>
      <w:r>
        <w:t xml:space="preserve"> of the uterus</w:t>
      </w:r>
      <w:r w:rsidRPr="00FA4042">
        <w:t xml:space="preserve">. </w:t>
      </w:r>
      <w:r w:rsidR="00C9316A" w:rsidRPr="00FA4042">
        <w:t>The increase in contractions causes more oxytocin to be released and the cycle goes on until the baby is born.</w:t>
      </w:r>
      <w:r w:rsidR="00C9316A">
        <w:br w:type="page"/>
      </w:r>
    </w:p>
    <w:p w:rsidR="00C9316A" w:rsidRPr="0049280D" w:rsidRDefault="00C9316A" w:rsidP="00C9316A">
      <w:pPr>
        <w:spacing w:line="240" w:lineRule="auto"/>
        <w:jc w:val="both"/>
        <w:rPr>
          <w:b/>
          <w:sz w:val="28"/>
        </w:rPr>
      </w:pPr>
      <w:bookmarkStart w:id="7" w:name="_GoBack"/>
      <w:bookmarkEnd w:id="7"/>
      <w:r w:rsidRPr="0049280D">
        <w:rPr>
          <w:b/>
          <w:sz w:val="28"/>
        </w:rPr>
        <w:lastRenderedPageBreak/>
        <w:tab/>
        <w:t>CONFORMITY AND REGULATION</w:t>
      </w:r>
    </w:p>
    <w:p w:rsidR="00C9316A" w:rsidRDefault="00C9316A" w:rsidP="00C9316A">
      <w:pPr>
        <w:spacing w:line="240" w:lineRule="auto"/>
        <w:jc w:val="both"/>
      </w:pPr>
      <w:r>
        <w:t xml:space="preserve">When an animal is confronted with changes in its environment e.g., salinity, oxygen availability or temperature, it shows one of </w:t>
      </w:r>
      <w:r w:rsidR="00607EB0">
        <w:t xml:space="preserve">the </w:t>
      </w:r>
      <w:r>
        <w:t xml:space="preserve">two broad categories of responses that are conformity or regulation. </w:t>
      </w:r>
    </w:p>
    <w:p w:rsidR="00C9316A" w:rsidRPr="00536359" w:rsidRDefault="00C9316A" w:rsidP="00C9316A">
      <w:pPr>
        <w:spacing w:line="240" w:lineRule="auto"/>
        <w:jc w:val="both"/>
        <w:rPr>
          <w:b/>
        </w:rPr>
      </w:pPr>
      <w:r>
        <w:rPr>
          <w:b/>
        </w:rPr>
        <w:t xml:space="preserve">Conformity and </w:t>
      </w:r>
      <w:r w:rsidRPr="00536359">
        <w:rPr>
          <w:b/>
        </w:rPr>
        <w:t>Conformers:</w:t>
      </w:r>
    </w:p>
    <w:p w:rsidR="00C9316A" w:rsidRDefault="00C9316A" w:rsidP="00C9316A">
      <w:pPr>
        <w:spacing w:line="240" w:lineRule="auto"/>
        <w:jc w:val="both"/>
      </w:pPr>
      <w:r w:rsidRPr="0055650B">
        <w:t>An animal is said to be a conformer for a particular environmental variable if it allo</w:t>
      </w:r>
      <w:r>
        <w:t>ws</w:t>
      </w:r>
      <w:r w:rsidRPr="0055650B">
        <w:t xml:space="preserve"> its internal condition</w:t>
      </w:r>
      <w:r w:rsidR="00A80940">
        <w:t>s</w:t>
      </w:r>
      <w:r w:rsidRPr="0055650B">
        <w:t xml:space="preserve"> to conform to </w:t>
      </w:r>
      <w:r w:rsidR="00A80940">
        <w:t xml:space="preserve">the </w:t>
      </w:r>
      <w:r w:rsidRPr="0055650B">
        <w:t>external changes</w:t>
      </w:r>
      <w:r>
        <w:t>.</w:t>
      </w:r>
    </w:p>
    <w:p w:rsidR="00C9316A" w:rsidRDefault="00C9316A" w:rsidP="00C9316A">
      <w:pPr>
        <w:spacing w:line="240" w:lineRule="auto"/>
        <w:jc w:val="both"/>
      </w:pPr>
      <w:r>
        <w:t xml:space="preserve">Such animals are unable to maintain homeostasis for internal conditions like body fluid salinity or tissue oxygenation or temperature. </w:t>
      </w:r>
    </w:p>
    <w:p w:rsidR="00C9316A" w:rsidRDefault="00C9316A" w:rsidP="00C9316A">
      <w:pPr>
        <w:spacing w:line="240" w:lineRule="auto"/>
        <w:jc w:val="both"/>
      </w:pPr>
      <w:r>
        <w:t xml:space="preserve">The degree to which conformers survive the changing parameters depends upon the tolerance of their body tissues to </w:t>
      </w:r>
      <w:r w:rsidR="00A80940">
        <w:t xml:space="preserve">external </w:t>
      </w:r>
      <w:r>
        <w:t>changes.</w:t>
      </w:r>
    </w:p>
    <w:p w:rsidR="00C9316A" w:rsidRPr="00FB7850" w:rsidRDefault="00C9316A" w:rsidP="00C9316A">
      <w:pPr>
        <w:spacing w:line="240" w:lineRule="auto"/>
        <w:jc w:val="both"/>
        <w:rPr>
          <w:b/>
        </w:rPr>
      </w:pPr>
      <w:r w:rsidRPr="00FB7850">
        <w:rPr>
          <w:b/>
        </w:rPr>
        <w:t>Examples:</w:t>
      </w:r>
    </w:p>
    <w:p w:rsidR="00C9316A" w:rsidRDefault="00C9316A" w:rsidP="00C9316A">
      <w:pPr>
        <w:spacing w:line="240" w:lineRule="auto"/>
        <w:jc w:val="both"/>
      </w:pPr>
      <w:r w:rsidRPr="00FB7850">
        <w:rPr>
          <w:b/>
          <w:u w:val="single"/>
        </w:rPr>
        <w:t>Osmoconformers:</w:t>
      </w:r>
      <w:r>
        <w:t xml:space="preserve"> </w:t>
      </w:r>
      <w:r w:rsidR="00C55ED8">
        <w:t>These animals do not actively adjust their internal osmotic state. The</w:t>
      </w:r>
      <w:r>
        <w:t xml:space="preserve"> animal body fluids are kept isotonic to the external environment. </w:t>
      </w:r>
    </w:p>
    <w:p w:rsidR="00C9316A" w:rsidRDefault="00C9316A" w:rsidP="00C9316A">
      <w:pPr>
        <w:spacing w:line="240" w:lineRule="auto"/>
        <w:jc w:val="both"/>
      </w:pPr>
      <w:r>
        <w:t xml:space="preserve">Echinoderms like the starfish are osmoconformers, whose internal body fluids come to equilibrium with their environment, showing an increase in body fluid salinity when placed in high-salt water and a decrease in body fluid salinity when placed in low salt water. </w:t>
      </w:r>
    </w:p>
    <w:p w:rsidR="00C9316A" w:rsidRDefault="00C9316A" w:rsidP="00C9316A">
      <w:pPr>
        <w:spacing w:line="240" w:lineRule="auto"/>
        <w:jc w:val="both"/>
      </w:pPr>
      <w:r w:rsidRPr="00EB0036">
        <w:rPr>
          <w:b/>
          <w:u w:val="single"/>
        </w:rPr>
        <w:t>Oxyconformers:</w:t>
      </w:r>
      <w:r w:rsidRPr="00EB0036">
        <w:rPr>
          <w:b/>
        </w:rPr>
        <w:t xml:space="preserve"> </w:t>
      </w:r>
      <w:r>
        <w:t>The oxygen consumption of oxyconformers like annelid worms rises and falls depending on the availability or unavailability of</w:t>
      </w:r>
      <w:r w:rsidRPr="00EB0036">
        <w:t xml:space="preserve"> </w:t>
      </w:r>
      <w:r>
        <w:t xml:space="preserve">oxygen. </w:t>
      </w:r>
    </w:p>
    <w:p w:rsidR="00C9316A" w:rsidRDefault="00C9316A" w:rsidP="00C9316A">
      <w:pPr>
        <w:spacing w:line="240" w:lineRule="auto"/>
        <w:jc w:val="both"/>
      </w:pPr>
      <w:r w:rsidRPr="009A22D9">
        <w:rPr>
          <w:b/>
          <w:u w:val="single"/>
        </w:rPr>
        <w:t>Thermoconformers:</w:t>
      </w:r>
      <w:r>
        <w:t xml:space="preserve"> They conform</w:t>
      </w:r>
      <w:r w:rsidRPr="0055650B">
        <w:t xml:space="preserve"> to the temperature of</w:t>
      </w:r>
      <w:r>
        <w:t xml:space="preserve"> </w:t>
      </w:r>
      <w:r w:rsidRPr="0055650B">
        <w:t xml:space="preserve">the </w:t>
      </w:r>
      <w:r>
        <w:t>environment</w:t>
      </w:r>
      <w:r w:rsidRPr="0055650B">
        <w:t xml:space="preserve"> in which </w:t>
      </w:r>
      <w:r>
        <w:t>they live</w:t>
      </w:r>
      <w:r w:rsidRPr="0055650B">
        <w:t xml:space="preserve">. As the </w:t>
      </w:r>
      <w:r>
        <w:t>environment</w:t>
      </w:r>
      <w:r w:rsidRPr="0055650B">
        <w:t xml:space="preserve"> warms or cools, so do the cells of the </w:t>
      </w:r>
      <w:r>
        <w:t>animal</w:t>
      </w:r>
      <w:r w:rsidRPr="0055650B">
        <w:t>.</w:t>
      </w:r>
      <w:r>
        <w:t xml:space="preserve"> Such animals are known as </w:t>
      </w:r>
      <w:r w:rsidRPr="009A22D9">
        <w:t>poikilotherm</w:t>
      </w:r>
      <w:r>
        <w:t>s.</w:t>
      </w:r>
    </w:p>
    <w:p w:rsidR="00C9316A" w:rsidRPr="00536359" w:rsidRDefault="00C9316A" w:rsidP="00C9316A">
      <w:pPr>
        <w:spacing w:line="240" w:lineRule="auto"/>
        <w:jc w:val="both"/>
        <w:rPr>
          <w:b/>
        </w:rPr>
      </w:pPr>
      <w:r>
        <w:rPr>
          <w:b/>
        </w:rPr>
        <w:t xml:space="preserve">Regulation and </w:t>
      </w:r>
      <w:r w:rsidRPr="00536359">
        <w:rPr>
          <w:b/>
        </w:rPr>
        <w:t>Regulators</w:t>
      </w:r>
      <w:r>
        <w:rPr>
          <w:b/>
        </w:rPr>
        <w:t>:</w:t>
      </w:r>
    </w:p>
    <w:p w:rsidR="00C9316A" w:rsidRDefault="00C9316A" w:rsidP="00C9316A">
      <w:pPr>
        <w:spacing w:line="240" w:lineRule="auto"/>
        <w:jc w:val="both"/>
      </w:pPr>
      <w:r w:rsidRPr="003438D1">
        <w:t xml:space="preserve">An animal is said to be a regulator if it uses internal control mechanisms to regulate internal </w:t>
      </w:r>
      <w:r>
        <w:t>conditions</w:t>
      </w:r>
      <w:r w:rsidRPr="003438D1">
        <w:t xml:space="preserve"> in the face of </w:t>
      </w:r>
      <w:r>
        <w:t xml:space="preserve">broad range of </w:t>
      </w:r>
      <w:r w:rsidRPr="003438D1">
        <w:t xml:space="preserve">fluctuation </w:t>
      </w:r>
      <w:r>
        <w:t>in</w:t>
      </w:r>
      <w:r w:rsidRPr="003438D1">
        <w:t xml:space="preserve"> a particular external environmental variable</w:t>
      </w:r>
      <w:r>
        <w:t>.</w:t>
      </w:r>
    </w:p>
    <w:p w:rsidR="00C9316A" w:rsidRDefault="00C9316A" w:rsidP="00C9316A">
      <w:pPr>
        <w:spacing w:line="240" w:lineRule="auto"/>
        <w:jc w:val="both"/>
      </w:pPr>
      <w:r>
        <w:t xml:space="preserve">Regulators use biochemical, physiological, behavioral and other mechanisms to regulate their internal environment and maintain homeostasis. </w:t>
      </w:r>
    </w:p>
    <w:p w:rsidR="00C9316A" w:rsidRPr="00B46965" w:rsidRDefault="00C9316A" w:rsidP="00C9316A">
      <w:pPr>
        <w:spacing w:line="240" w:lineRule="auto"/>
        <w:jc w:val="both"/>
        <w:rPr>
          <w:b/>
        </w:rPr>
      </w:pPr>
      <w:r w:rsidRPr="00B46965">
        <w:rPr>
          <w:b/>
        </w:rPr>
        <w:t>Examples:</w:t>
      </w:r>
    </w:p>
    <w:p w:rsidR="00C9316A" w:rsidRDefault="00C9316A" w:rsidP="00C9316A">
      <w:pPr>
        <w:spacing w:line="240" w:lineRule="auto"/>
        <w:jc w:val="both"/>
      </w:pPr>
      <w:r w:rsidRPr="00B46965">
        <w:rPr>
          <w:b/>
          <w:u w:val="single"/>
        </w:rPr>
        <w:t>Osmoregulators:</w:t>
      </w:r>
      <w:r>
        <w:t xml:space="preserve"> The animals which can maintain body fluid concentrations that differ noticeably from the outside environment. They can maintain the ion concentrations of body fluids above environmental levels when placed in dilute water and below environmental levels when placed in concentrated water. The osmoregulatory strategy of these animals is to discharge excess water in hypotonic environments while conserving water in hypertonic conditions. </w:t>
      </w:r>
    </w:p>
    <w:p w:rsidR="00C9316A" w:rsidRDefault="00C9316A" w:rsidP="00C9316A">
      <w:pPr>
        <w:spacing w:line="240" w:lineRule="auto"/>
        <w:jc w:val="both"/>
      </w:pPr>
      <w:r w:rsidRPr="007A4C6D">
        <w:rPr>
          <w:b/>
          <w:u w:val="single"/>
        </w:rPr>
        <w:t>Oxyregulators:</w:t>
      </w:r>
      <w:r>
        <w:t xml:space="preserve"> Many crustaceans, most mollusks and almost all vertebrates are oxyregulators. They maintain their oxygen consumption at near-steady levels even when environmental oxygen concentration falls. However, if </w:t>
      </w:r>
      <w:r w:rsidR="00037457">
        <w:t xml:space="preserve">the </w:t>
      </w:r>
      <w:r>
        <w:t>available oxygen becomes so limited that oxygen consumption cannot be maintained, the animal reverts to oxygen conformity.</w:t>
      </w:r>
    </w:p>
    <w:p w:rsidR="00C9316A" w:rsidRDefault="00C9316A" w:rsidP="00C9316A">
      <w:pPr>
        <w:spacing w:line="240" w:lineRule="auto"/>
        <w:jc w:val="both"/>
      </w:pPr>
      <w:r w:rsidRPr="00A10468">
        <w:rPr>
          <w:b/>
          <w:u w:val="single"/>
        </w:rPr>
        <w:lastRenderedPageBreak/>
        <w:t>Thermoregulators:</w:t>
      </w:r>
      <w:r>
        <w:t xml:space="preserve"> Thermo</w:t>
      </w:r>
      <w:r w:rsidRPr="00B46965">
        <w:t>regulator</w:t>
      </w:r>
      <w:r>
        <w:t>s regulate the</w:t>
      </w:r>
      <w:r w:rsidRPr="00B46965">
        <w:t xml:space="preserve"> temperature</w:t>
      </w:r>
      <w:r>
        <w:t xml:space="preserve"> of their body in the wake of changing environmental temperature</w:t>
      </w:r>
      <w:r w:rsidRPr="00B46965">
        <w:t xml:space="preserve">, keeping </w:t>
      </w:r>
      <w:r>
        <w:t>their</w:t>
      </w:r>
      <w:r w:rsidRPr="00B46965">
        <w:t xml:space="preserve"> body at a temperature that is independent of that of the </w:t>
      </w:r>
      <w:r>
        <w:t>environment</w:t>
      </w:r>
      <w:r w:rsidRPr="00B46965">
        <w:t>.</w:t>
      </w:r>
      <w:r>
        <w:t xml:space="preserve"> Such animals are the homeotherms.</w:t>
      </w:r>
    </w:p>
    <w:p w:rsidR="00092499" w:rsidRPr="00092499" w:rsidRDefault="00092499" w:rsidP="00092499">
      <w:pPr>
        <w:spacing w:line="240" w:lineRule="auto"/>
        <w:jc w:val="both"/>
        <w:rPr>
          <w:b/>
        </w:rPr>
      </w:pPr>
      <w:r w:rsidRPr="00092499">
        <w:rPr>
          <w:b/>
        </w:rPr>
        <w:t xml:space="preserve">Conformers </w:t>
      </w:r>
      <w:r w:rsidR="00EC440A">
        <w:rPr>
          <w:b/>
        </w:rPr>
        <w:t>as well as</w:t>
      </w:r>
      <w:r w:rsidRPr="00092499">
        <w:rPr>
          <w:b/>
        </w:rPr>
        <w:t xml:space="preserve"> Regulators</w:t>
      </w:r>
    </w:p>
    <w:p w:rsidR="00C9316A" w:rsidRDefault="00C9316A" w:rsidP="00C9316A">
      <w:pPr>
        <w:spacing w:line="240" w:lineRule="auto"/>
        <w:ind w:firstLine="720"/>
        <w:jc w:val="both"/>
      </w:pPr>
      <w:r>
        <w:t>An animal may not be a r</w:t>
      </w:r>
      <w:r w:rsidRPr="00D23679">
        <w:t>egulat</w:t>
      </w:r>
      <w:r>
        <w:t>or or</w:t>
      </w:r>
      <w:r w:rsidRPr="00D23679">
        <w:t xml:space="preserve"> conform</w:t>
      </w:r>
      <w:r>
        <w:t>er for all the variables of the environment.</w:t>
      </w:r>
      <w:r w:rsidRPr="00D23679">
        <w:t xml:space="preserve"> </w:t>
      </w:r>
      <w:r w:rsidR="0087275A" w:rsidRPr="00D23679">
        <w:t xml:space="preserve">An animal may regulate some internal conditions while conform to </w:t>
      </w:r>
      <w:r w:rsidR="0087275A">
        <w:t>many others.</w:t>
      </w:r>
      <w:r>
        <w:t xml:space="preserve"> </w:t>
      </w:r>
    </w:p>
    <w:sectPr w:rsidR="00C9316A" w:rsidSect="00EC4CB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966" w:rsidRDefault="00450966" w:rsidP="00607EB0">
      <w:pPr>
        <w:spacing w:after="0" w:line="240" w:lineRule="auto"/>
      </w:pPr>
      <w:r>
        <w:separator/>
      </w:r>
    </w:p>
  </w:endnote>
  <w:endnote w:type="continuationSeparator" w:id="0">
    <w:p w:rsidR="00450966" w:rsidRDefault="00450966" w:rsidP="00607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966" w:rsidRDefault="00450966" w:rsidP="00607EB0">
      <w:pPr>
        <w:spacing w:after="0" w:line="240" w:lineRule="auto"/>
      </w:pPr>
      <w:r>
        <w:separator/>
      </w:r>
    </w:p>
  </w:footnote>
  <w:footnote w:type="continuationSeparator" w:id="0">
    <w:p w:rsidR="00450966" w:rsidRDefault="00450966" w:rsidP="00607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32719"/>
      <w:docPartObj>
        <w:docPartGallery w:val="Page Numbers (Top of Page)"/>
        <w:docPartUnique/>
      </w:docPartObj>
    </w:sdtPr>
    <w:sdtEndPr/>
    <w:sdtContent>
      <w:p w:rsidR="00607EB0" w:rsidRDefault="00450966" w:rsidP="00607EB0">
        <w:pPr>
          <w:pStyle w:val="Header"/>
          <w:jc w:val="right"/>
        </w:pPr>
        <w:r>
          <w:fldChar w:fldCharType="begin"/>
        </w:r>
        <w:r>
          <w:instrText xml:space="preserve"> PAGE   \* MERGEFORMAT </w:instrText>
        </w:r>
        <w:r>
          <w:fldChar w:fldCharType="separate"/>
        </w:r>
        <w:r w:rsidR="002941D7">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E37"/>
    <w:multiLevelType w:val="hybridMultilevel"/>
    <w:tmpl w:val="7A96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02273"/>
    <w:multiLevelType w:val="hybridMultilevel"/>
    <w:tmpl w:val="9DF424E4"/>
    <w:lvl w:ilvl="0" w:tplc="B7DCE8A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278C4"/>
    <w:multiLevelType w:val="hybridMultilevel"/>
    <w:tmpl w:val="9A5A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E10F8"/>
    <w:multiLevelType w:val="hybridMultilevel"/>
    <w:tmpl w:val="4C3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423BE"/>
    <w:multiLevelType w:val="hybridMultilevel"/>
    <w:tmpl w:val="CDBC378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15:restartNumberingAfterBreak="0">
    <w:nsid w:val="186759FC"/>
    <w:multiLevelType w:val="hybridMultilevel"/>
    <w:tmpl w:val="CC1E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64945"/>
    <w:multiLevelType w:val="hybridMultilevel"/>
    <w:tmpl w:val="4AAC1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622A0"/>
    <w:multiLevelType w:val="hybridMultilevel"/>
    <w:tmpl w:val="07C2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7C27"/>
    <w:multiLevelType w:val="hybridMultilevel"/>
    <w:tmpl w:val="912AA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C3322"/>
    <w:multiLevelType w:val="hybridMultilevel"/>
    <w:tmpl w:val="AC6C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4241D"/>
    <w:multiLevelType w:val="hybridMultilevel"/>
    <w:tmpl w:val="97924FD6"/>
    <w:lvl w:ilvl="0" w:tplc="2196D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C78F2"/>
    <w:multiLevelType w:val="hybridMultilevel"/>
    <w:tmpl w:val="78246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B7B10"/>
    <w:multiLevelType w:val="hybridMultilevel"/>
    <w:tmpl w:val="E1B0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0447F"/>
    <w:multiLevelType w:val="hybridMultilevel"/>
    <w:tmpl w:val="0100A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041F5"/>
    <w:multiLevelType w:val="hybridMultilevel"/>
    <w:tmpl w:val="4DF2A35C"/>
    <w:lvl w:ilvl="0" w:tplc="64AA4E8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
  </w:num>
  <w:num w:numId="4">
    <w:abstractNumId w:val="6"/>
  </w:num>
  <w:num w:numId="5">
    <w:abstractNumId w:val="10"/>
  </w:num>
  <w:num w:numId="6">
    <w:abstractNumId w:val="0"/>
  </w:num>
  <w:num w:numId="7">
    <w:abstractNumId w:val="5"/>
  </w:num>
  <w:num w:numId="8">
    <w:abstractNumId w:val="3"/>
  </w:num>
  <w:num w:numId="9">
    <w:abstractNumId w:val="8"/>
  </w:num>
  <w:num w:numId="10">
    <w:abstractNumId w:val="12"/>
  </w:num>
  <w:num w:numId="11">
    <w:abstractNumId w:val="7"/>
  </w:num>
  <w:num w:numId="12">
    <w:abstractNumId w:val="13"/>
  </w:num>
  <w:num w:numId="13">
    <w:abstractNumId w:val="4"/>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06D7"/>
    <w:rsid w:val="00012FCC"/>
    <w:rsid w:val="00037457"/>
    <w:rsid w:val="000416E3"/>
    <w:rsid w:val="00044749"/>
    <w:rsid w:val="00055329"/>
    <w:rsid w:val="00084A9D"/>
    <w:rsid w:val="00092499"/>
    <w:rsid w:val="000A4F48"/>
    <w:rsid w:val="000C5D51"/>
    <w:rsid w:val="000C7C6B"/>
    <w:rsid w:val="000E14D3"/>
    <w:rsid w:val="00136661"/>
    <w:rsid w:val="001A429B"/>
    <w:rsid w:val="001B6014"/>
    <w:rsid w:val="001C737F"/>
    <w:rsid w:val="001E3731"/>
    <w:rsid w:val="001E5C97"/>
    <w:rsid w:val="001F04C6"/>
    <w:rsid w:val="001F76B4"/>
    <w:rsid w:val="00204FED"/>
    <w:rsid w:val="0022168D"/>
    <w:rsid w:val="0025102D"/>
    <w:rsid w:val="002523EE"/>
    <w:rsid w:val="00267858"/>
    <w:rsid w:val="00274105"/>
    <w:rsid w:val="0028101C"/>
    <w:rsid w:val="00283A3C"/>
    <w:rsid w:val="00290890"/>
    <w:rsid w:val="002941D7"/>
    <w:rsid w:val="002A752B"/>
    <w:rsid w:val="002B6741"/>
    <w:rsid w:val="002B7766"/>
    <w:rsid w:val="002D56D6"/>
    <w:rsid w:val="002F2D28"/>
    <w:rsid w:val="00324BD0"/>
    <w:rsid w:val="00325720"/>
    <w:rsid w:val="00367163"/>
    <w:rsid w:val="0037685E"/>
    <w:rsid w:val="00382EA1"/>
    <w:rsid w:val="003929AE"/>
    <w:rsid w:val="00396C86"/>
    <w:rsid w:val="00396D77"/>
    <w:rsid w:val="003A1E02"/>
    <w:rsid w:val="003A3E6C"/>
    <w:rsid w:val="003B371A"/>
    <w:rsid w:val="003C5119"/>
    <w:rsid w:val="00401748"/>
    <w:rsid w:val="004173E8"/>
    <w:rsid w:val="00426325"/>
    <w:rsid w:val="0043037C"/>
    <w:rsid w:val="00450966"/>
    <w:rsid w:val="00472B23"/>
    <w:rsid w:val="0049280D"/>
    <w:rsid w:val="004A5146"/>
    <w:rsid w:val="004C7877"/>
    <w:rsid w:val="004C7FF2"/>
    <w:rsid w:val="004D2B0E"/>
    <w:rsid w:val="004D6EDC"/>
    <w:rsid w:val="004F6072"/>
    <w:rsid w:val="0051041D"/>
    <w:rsid w:val="0051142A"/>
    <w:rsid w:val="00532788"/>
    <w:rsid w:val="00533D71"/>
    <w:rsid w:val="0055278A"/>
    <w:rsid w:val="005707A5"/>
    <w:rsid w:val="00572C7B"/>
    <w:rsid w:val="00581D6F"/>
    <w:rsid w:val="005969A5"/>
    <w:rsid w:val="005B779C"/>
    <w:rsid w:val="005D2810"/>
    <w:rsid w:val="005F3955"/>
    <w:rsid w:val="00606EEB"/>
    <w:rsid w:val="00607EB0"/>
    <w:rsid w:val="00624E03"/>
    <w:rsid w:val="00633B05"/>
    <w:rsid w:val="00640F07"/>
    <w:rsid w:val="0065369A"/>
    <w:rsid w:val="006606D7"/>
    <w:rsid w:val="00676906"/>
    <w:rsid w:val="00677B31"/>
    <w:rsid w:val="00691604"/>
    <w:rsid w:val="0069437D"/>
    <w:rsid w:val="00696DC8"/>
    <w:rsid w:val="006C7307"/>
    <w:rsid w:val="006F751A"/>
    <w:rsid w:val="0071278C"/>
    <w:rsid w:val="007149D7"/>
    <w:rsid w:val="007250A5"/>
    <w:rsid w:val="00730BD1"/>
    <w:rsid w:val="00753CCF"/>
    <w:rsid w:val="00755A75"/>
    <w:rsid w:val="007610BA"/>
    <w:rsid w:val="007637FC"/>
    <w:rsid w:val="007773BD"/>
    <w:rsid w:val="00783392"/>
    <w:rsid w:val="00797164"/>
    <w:rsid w:val="00797902"/>
    <w:rsid w:val="007C7FFA"/>
    <w:rsid w:val="007D1C5F"/>
    <w:rsid w:val="007D799D"/>
    <w:rsid w:val="008011AE"/>
    <w:rsid w:val="00806A62"/>
    <w:rsid w:val="00833940"/>
    <w:rsid w:val="0085639C"/>
    <w:rsid w:val="0087275A"/>
    <w:rsid w:val="008778D9"/>
    <w:rsid w:val="008856FB"/>
    <w:rsid w:val="008A572A"/>
    <w:rsid w:val="008C7C7F"/>
    <w:rsid w:val="008D2356"/>
    <w:rsid w:val="008D2F4A"/>
    <w:rsid w:val="008D5C8A"/>
    <w:rsid w:val="008E001C"/>
    <w:rsid w:val="008E4C5E"/>
    <w:rsid w:val="00901DAF"/>
    <w:rsid w:val="00902FC7"/>
    <w:rsid w:val="00903B29"/>
    <w:rsid w:val="00904756"/>
    <w:rsid w:val="0094578A"/>
    <w:rsid w:val="00960A73"/>
    <w:rsid w:val="00966987"/>
    <w:rsid w:val="009856D2"/>
    <w:rsid w:val="00994AEA"/>
    <w:rsid w:val="0099692F"/>
    <w:rsid w:val="009A1501"/>
    <w:rsid w:val="009A6D1F"/>
    <w:rsid w:val="009B193A"/>
    <w:rsid w:val="009E5CB0"/>
    <w:rsid w:val="00A30B5F"/>
    <w:rsid w:val="00A42246"/>
    <w:rsid w:val="00A80940"/>
    <w:rsid w:val="00AE005C"/>
    <w:rsid w:val="00AE6800"/>
    <w:rsid w:val="00B11E58"/>
    <w:rsid w:val="00B14F45"/>
    <w:rsid w:val="00B32401"/>
    <w:rsid w:val="00B448E1"/>
    <w:rsid w:val="00B467BD"/>
    <w:rsid w:val="00B47E7A"/>
    <w:rsid w:val="00B666FC"/>
    <w:rsid w:val="00B66E12"/>
    <w:rsid w:val="00B67D4F"/>
    <w:rsid w:val="00B7045D"/>
    <w:rsid w:val="00BA4875"/>
    <w:rsid w:val="00BA4894"/>
    <w:rsid w:val="00BA7098"/>
    <w:rsid w:val="00BB183F"/>
    <w:rsid w:val="00BC67BF"/>
    <w:rsid w:val="00C0357F"/>
    <w:rsid w:val="00C0749A"/>
    <w:rsid w:val="00C43712"/>
    <w:rsid w:val="00C50B9E"/>
    <w:rsid w:val="00C55ED8"/>
    <w:rsid w:val="00C751E4"/>
    <w:rsid w:val="00C9316A"/>
    <w:rsid w:val="00CB79CD"/>
    <w:rsid w:val="00CD0B60"/>
    <w:rsid w:val="00CE5173"/>
    <w:rsid w:val="00CF0984"/>
    <w:rsid w:val="00D00F99"/>
    <w:rsid w:val="00D106F6"/>
    <w:rsid w:val="00D1739F"/>
    <w:rsid w:val="00D17441"/>
    <w:rsid w:val="00D32A5E"/>
    <w:rsid w:val="00D52275"/>
    <w:rsid w:val="00D568FC"/>
    <w:rsid w:val="00D6571C"/>
    <w:rsid w:val="00D817B0"/>
    <w:rsid w:val="00D959CF"/>
    <w:rsid w:val="00DB7F83"/>
    <w:rsid w:val="00DC64F7"/>
    <w:rsid w:val="00DD310D"/>
    <w:rsid w:val="00DD3251"/>
    <w:rsid w:val="00E022AA"/>
    <w:rsid w:val="00E307D0"/>
    <w:rsid w:val="00E52453"/>
    <w:rsid w:val="00E540BE"/>
    <w:rsid w:val="00E54EDE"/>
    <w:rsid w:val="00E757B8"/>
    <w:rsid w:val="00E8788B"/>
    <w:rsid w:val="00EA6661"/>
    <w:rsid w:val="00EC2145"/>
    <w:rsid w:val="00EC440A"/>
    <w:rsid w:val="00EC4CB0"/>
    <w:rsid w:val="00EE34D5"/>
    <w:rsid w:val="00EF59E1"/>
    <w:rsid w:val="00F4517A"/>
    <w:rsid w:val="00F6356D"/>
    <w:rsid w:val="00F636DF"/>
    <w:rsid w:val="00F9669E"/>
    <w:rsid w:val="00F96C98"/>
    <w:rsid w:val="00FB7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FD1A"/>
  <w15:docId w15:val="{4AE2272C-CE19-44E9-9CDE-51D7577EA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6D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6D7"/>
    <w:pPr>
      <w:ind w:left="720"/>
      <w:contextualSpacing/>
    </w:pPr>
  </w:style>
  <w:style w:type="paragraph" w:styleId="BalloonText">
    <w:name w:val="Balloon Text"/>
    <w:basedOn w:val="Normal"/>
    <w:link w:val="BalloonTextChar"/>
    <w:uiPriority w:val="99"/>
    <w:semiHidden/>
    <w:unhideWhenUsed/>
    <w:rsid w:val="00640F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F07"/>
    <w:rPr>
      <w:rFonts w:ascii="Tahoma" w:eastAsiaTheme="minorEastAsia" w:hAnsi="Tahoma" w:cs="Tahoma"/>
      <w:sz w:val="16"/>
      <w:szCs w:val="16"/>
    </w:rPr>
  </w:style>
  <w:style w:type="paragraph" w:styleId="Header">
    <w:name w:val="header"/>
    <w:basedOn w:val="Normal"/>
    <w:link w:val="HeaderChar"/>
    <w:uiPriority w:val="99"/>
    <w:unhideWhenUsed/>
    <w:rsid w:val="00607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EB0"/>
    <w:rPr>
      <w:rFonts w:eastAsiaTheme="minorEastAsia"/>
    </w:rPr>
  </w:style>
  <w:style w:type="paragraph" w:styleId="Footer">
    <w:name w:val="footer"/>
    <w:basedOn w:val="Normal"/>
    <w:link w:val="FooterChar"/>
    <w:uiPriority w:val="99"/>
    <w:semiHidden/>
    <w:unhideWhenUsed/>
    <w:rsid w:val="00607EB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7EB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8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13</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FAIRDEAL</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ATQ</dc:creator>
  <cp:keywords/>
  <dc:description/>
  <cp:lastModifiedBy>Ayesha</cp:lastModifiedBy>
  <cp:revision>164</cp:revision>
  <dcterms:created xsi:type="dcterms:W3CDTF">2017-07-29T08:22:00Z</dcterms:created>
  <dcterms:modified xsi:type="dcterms:W3CDTF">2021-10-31T15:13:00Z</dcterms:modified>
</cp:coreProperties>
</file>